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8240"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58242"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58241"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TOCHeading"/>
          </w:pPr>
          <w:r>
            <w:t>Innhold</w:t>
          </w:r>
        </w:p>
        <w:p w14:paraId="027743CF" w14:textId="17C65AC5" w:rsidR="00BF55F0" w:rsidRDefault="008F38A4">
          <w:pPr>
            <w:pStyle w:val="TOC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60650037" w:history="1">
            <w:r w:rsidR="00BF55F0" w:rsidRPr="00C72601">
              <w:rPr>
                <w:rStyle w:val="Hyperlink"/>
                <w:noProof/>
              </w:rPr>
              <w:t>VEDTEKTER</w:t>
            </w:r>
            <w:r w:rsidR="00BF55F0">
              <w:rPr>
                <w:noProof/>
                <w:webHidden/>
              </w:rPr>
              <w:tab/>
            </w:r>
            <w:r w:rsidR="00BF55F0">
              <w:rPr>
                <w:noProof/>
                <w:webHidden/>
              </w:rPr>
              <w:fldChar w:fldCharType="begin"/>
            </w:r>
            <w:r w:rsidR="00BF55F0">
              <w:rPr>
                <w:noProof/>
                <w:webHidden/>
              </w:rPr>
              <w:instrText xml:space="preserve"> PAGEREF _Toc60650037 \h </w:instrText>
            </w:r>
            <w:r w:rsidR="00BF55F0">
              <w:rPr>
                <w:noProof/>
                <w:webHidden/>
              </w:rPr>
            </w:r>
            <w:r w:rsidR="00BF55F0">
              <w:rPr>
                <w:noProof/>
                <w:webHidden/>
              </w:rPr>
              <w:fldChar w:fldCharType="separate"/>
            </w:r>
            <w:r w:rsidR="00270821">
              <w:rPr>
                <w:noProof/>
                <w:webHidden/>
              </w:rPr>
              <w:t>3</w:t>
            </w:r>
            <w:r w:rsidR="00BF55F0">
              <w:rPr>
                <w:noProof/>
                <w:webHidden/>
              </w:rPr>
              <w:fldChar w:fldCharType="end"/>
            </w:r>
          </w:hyperlink>
        </w:p>
        <w:p w14:paraId="3471093B" w14:textId="5623C825"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38" w:history="1">
            <w:r w:rsidR="00BF55F0" w:rsidRPr="00C72601">
              <w:rPr>
                <w:rStyle w:val="Hyperlink"/>
                <w:noProof/>
              </w:rPr>
              <w:t>1. Formål</w:t>
            </w:r>
            <w:r w:rsidR="00BF55F0">
              <w:rPr>
                <w:noProof/>
                <w:webHidden/>
              </w:rPr>
              <w:tab/>
            </w:r>
            <w:r w:rsidR="00BF55F0">
              <w:rPr>
                <w:noProof/>
                <w:webHidden/>
              </w:rPr>
              <w:fldChar w:fldCharType="begin"/>
            </w:r>
            <w:r w:rsidR="00BF55F0">
              <w:rPr>
                <w:noProof/>
                <w:webHidden/>
              </w:rPr>
              <w:instrText xml:space="preserve"> PAGEREF _Toc60650038 \h </w:instrText>
            </w:r>
            <w:r w:rsidR="00BF55F0">
              <w:rPr>
                <w:noProof/>
                <w:webHidden/>
              </w:rPr>
            </w:r>
            <w:r w:rsidR="00BF55F0">
              <w:rPr>
                <w:noProof/>
                <w:webHidden/>
              </w:rPr>
              <w:fldChar w:fldCharType="separate"/>
            </w:r>
            <w:r w:rsidR="00270821">
              <w:rPr>
                <w:noProof/>
                <w:webHidden/>
              </w:rPr>
              <w:t>3</w:t>
            </w:r>
            <w:r w:rsidR="00BF55F0">
              <w:rPr>
                <w:noProof/>
                <w:webHidden/>
              </w:rPr>
              <w:fldChar w:fldCharType="end"/>
            </w:r>
          </w:hyperlink>
        </w:p>
        <w:p w14:paraId="6F7BFCA4" w14:textId="73F3ED40"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39" w:history="1">
            <w:r w:rsidR="00BF55F0" w:rsidRPr="00C72601">
              <w:rPr>
                <w:rStyle w:val="Hyperlink"/>
                <w:noProof/>
              </w:rPr>
              <w:t>2. Formål og forvaltning</w:t>
            </w:r>
            <w:r w:rsidR="00BF55F0">
              <w:rPr>
                <w:noProof/>
                <w:webHidden/>
              </w:rPr>
              <w:tab/>
            </w:r>
            <w:r w:rsidR="00BF55F0">
              <w:rPr>
                <w:noProof/>
                <w:webHidden/>
              </w:rPr>
              <w:fldChar w:fldCharType="begin"/>
            </w:r>
            <w:r w:rsidR="00BF55F0">
              <w:rPr>
                <w:noProof/>
                <w:webHidden/>
              </w:rPr>
              <w:instrText xml:space="preserve"> PAGEREF _Toc60650039 \h </w:instrText>
            </w:r>
            <w:r w:rsidR="00BF55F0">
              <w:rPr>
                <w:noProof/>
                <w:webHidden/>
              </w:rPr>
            </w:r>
            <w:r w:rsidR="00BF55F0">
              <w:rPr>
                <w:noProof/>
                <w:webHidden/>
              </w:rPr>
              <w:fldChar w:fldCharType="separate"/>
            </w:r>
            <w:r w:rsidR="00270821">
              <w:rPr>
                <w:noProof/>
                <w:webHidden/>
              </w:rPr>
              <w:t>4</w:t>
            </w:r>
            <w:r w:rsidR="00BF55F0">
              <w:rPr>
                <w:noProof/>
                <w:webHidden/>
              </w:rPr>
              <w:fldChar w:fldCharType="end"/>
            </w:r>
          </w:hyperlink>
        </w:p>
        <w:p w14:paraId="0298191E" w14:textId="40E79C21"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0" w:history="1">
            <w:r w:rsidR="00BF55F0" w:rsidRPr="00C72601">
              <w:rPr>
                <w:rStyle w:val="Hyperlink"/>
                <w:noProof/>
              </w:rPr>
              <w:t>3. Barnehagens areal</w:t>
            </w:r>
            <w:r w:rsidR="00BF55F0">
              <w:rPr>
                <w:noProof/>
                <w:webHidden/>
              </w:rPr>
              <w:tab/>
            </w:r>
            <w:r w:rsidR="00BF55F0">
              <w:rPr>
                <w:noProof/>
                <w:webHidden/>
              </w:rPr>
              <w:fldChar w:fldCharType="begin"/>
            </w:r>
            <w:r w:rsidR="00BF55F0">
              <w:rPr>
                <w:noProof/>
                <w:webHidden/>
              </w:rPr>
              <w:instrText xml:space="preserve"> PAGEREF _Toc60650040 \h </w:instrText>
            </w:r>
            <w:r w:rsidR="00BF55F0">
              <w:rPr>
                <w:noProof/>
                <w:webHidden/>
              </w:rPr>
            </w:r>
            <w:r w:rsidR="00BF55F0">
              <w:rPr>
                <w:noProof/>
                <w:webHidden/>
              </w:rPr>
              <w:fldChar w:fldCharType="separate"/>
            </w:r>
            <w:r w:rsidR="00270821">
              <w:rPr>
                <w:noProof/>
                <w:webHidden/>
              </w:rPr>
              <w:t>4</w:t>
            </w:r>
            <w:r w:rsidR="00BF55F0">
              <w:rPr>
                <w:noProof/>
                <w:webHidden/>
              </w:rPr>
              <w:fldChar w:fldCharType="end"/>
            </w:r>
          </w:hyperlink>
        </w:p>
        <w:p w14:paraId="200838FD" w14:textId="6B3863CA"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1" w:history="1">
            <w:r w:rsidR="00BF55F0" w:rsidRPr="00C72601">
              <w:rPr>
                <w:rStyle w:val="Hyperlink"/>
                <w:noProof/>
              </w:rPr>
              <w:t>4. Åpningstid</w:t>
            </w:r>
            <w:r w:rsidR="00BF55F0">
              <w:rPr>
                <w:noProof/>
                <w:webHidden/>
              </w:rPr>
              <w:tab/>
            </w:r>
            <w:r w:rsidR="00BF55F0">
              <w:rPr>
                <w:noProof/>
                <w:webHidden/>
              </w:rPr>
              <w:fldChar w:fldCharType="begin"/>
            </w:r>
            <w:r w:rsidR="00BF55F0">
              <w:rPr>
                <w:noProof/>
                <w:webHidden/>
              </w:rPr>
              <w:instrText xml:space="preserve"> PAGEREF _Toc60650041 \h </w:instrText>
            </w:r>
            <w:r w:rsidR="00BF55F0">
              <w:rPr>
                <w:noProof/>
                <w:webHidden/>
              </w:rPr>
            </w:r>
            <w:r w:rsidR="00BF55F0">
              <w:rPr>
                <w:noProof/>
                <w:webHidden/>
              </w:rPr>
              <w:fldChar w:fldCharType="separate"/>
            </w:r>
            <w:r w:rsidR="00270821">
              <w:rPr>
                <w:noProof/>
                <w:webHidden/>
              </w:rPr>
              <w:t>5</w:t>
            </w:r>
            <w:r w:rsidR="00BF55F0">
              <w:rPr>
                <w:noProof/>
                <w:webHidden/>
              </w:rPr>
              <w:fldChar w:fldCharType="end"/>
            </w:r>
          </w:hyperlink>
        </w:p>
        <w:p w14:paraId="767F1860" w14:textId="139E566E"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2" w:history="1">
            <w:r w:rsidR="00BF55F0" w:rsidRPr="00C72601">
              <w:rPr>
                <w:rStyle w:val="Hyperlink"/>
                <w:noProof/>
              </w:rPr>
              <w:t>5. Ferie</w:t>
            </w:r>
            <w:r w:rsidR="00BF55F0">
              <w:rPr>
                <w:noProof/>
                <w:webHidden/>
              </w:rPr>
              <w:tab/>
            </w:r>
            <w:r w:rsidR="00BF55F0">
              <w:rPr>
                <w:noProof/>
                <w:webHidden/>
              </w:rPr>
              <w:fldChar w:fldCharType="begin"/>
            </w:r>
            <w:r w:rsidR="00BF55F0">
              <w:rPr>
                <w:noProof/>
                <w:webHidden/>
              </w:rPr>
              <w:instrText xml:space="preserve"> PAGEREF _Toc60650042 \h </w:instrText>
            </w:r>
            <w:r w:rsidR="00BF55F0">
              <w:rPr>
                <w:noProof/>
                <w:webHidden/>
              </w:rPr>
            </w:r>
            <w:r w:rsidR="00BF55F0">
              <w:rPr>
                <w:noProof/>
                <w:webHidden/>
              </w:rPr>
              <w:fldChar w:fldCharType="separate"/>
            </w:r>
            <w:r w:rsidR="00270821">
              <w:rPr>
                <w:noProof/>
                <w:webHidden/>
              </w:rPr>
              <w:t>5</w:t>
            </w:r>
            <w:r w:rsidR="00BF55F0">
              <w:rPr>
                <w:noProof/>
                <w:webHidden/>
              </w:rPr>
              <w:fldChar w:fldCharType="end"/>
            </w:r>
          </w:hyperlink>
        </w:p>
        <w:p w14:paraId="04D72340" w14:textId="44584721"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3" w:history="1">
            <w:r w:rsidR="00BF55F0" w:rsidRPr="00C72601">
              <w:rPr>
                <w:rStyle w:val="Hyperlink"/>
                <w:noProof/>
              </w:rPr>
              <w:t>6. Betaling</w:t>
            </w:r>
            <w:r w:rsidR="00BF55F0">
              <w:rPr>
                <w:noProof/>
                <w:webHidden/>
              </w:rPr>
              <w:tab/>
            </w:r>
            <w:r w:rsidR="00BF55F0">
              <w:rPr>
                <w:noProof/>
                <w:webHidden/>
              </w:rPr>
              <w:fldChar w:fldCharType="begin"/>
            </w:r>
            <w:r w:rsidR="00BF55F0">
              <w:rPr>
                <w:noProof/>
                <w:webHidden/>
              </w:rPr>
              <w:instrText xml:space="preserve"> PAGEREF _Toc60650043 \h </w:instrText>
            </w:r>
            <w:r w:rsidR="00BF55F0">
              <w:rPr>
                <w:noProof/>
                <w:webHidden/>
              </w:rPr>
            </w:r>
            <w:r w:rsidR="00BF55F0">
              <w:rPr>
                <w:noProof/>
                <w:webHidden/>
              </w:rPr>
              <w:fldChar w:fldCharType="separate"/>
            </w:r>
            <w:r w:rsidR="00270821">
              <w:rPr>
                <w:noProof/>
                <w:webHidden/>
              </w:rPr>
              <w:t>6</w:t>
            </w:r>
            <w:r w:rsidR="00BF55F0">
              <w:rPr>
                <w:noProof/>
                <w:webHidden/>
              </w:rPr>
              <w:fldChar w:fldCharType="end"/>
            </w:r>
          </w:hyperlink>
        </w:p>
        <w:p w14:paraId="4C6FF1D7" w14:textId="64F00422"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4" w:history="1">
            <w:r w:rsidR="00BF55F0" w:rsidRPr="00C72601">
              <w:rPr>
                <w:rStyle w:val="Hyperlink"/>
                <w:noProof/>
              </w:rPr>
              <w:t>7. Opptak</w:t>
            </w:r>
            <w:r w:rsidR="00BF55F0">
              <w:rPr>
                <w:noProof/>
                <w:webHidden/>
              </w:rPr>
              <w:tab/>
            </w:r>
            <w:r w:rsidR="00BF55F0">
              <w:rPr>
                <w:noProof/>
                <w:webHidden/>
              </w:rPr>
              <w:fldChar w:fldCharType="begin"/>
            </w:r>
            <w:r w:rsidR="00BF55F0">
              <w:rPr>
                <w:noProof/>
                <w:webHidden/>
              </w:rPr>
              <w:instrText xml:space="preserve"> PAGEREF _Toc60650044 \h </w:instrText>
            </w:r>
            <w:r w:rsidR="00BF55F0">
              <w:rPr>
                <w:noProof/>
                <w:webHidden/>
              </w:rPr>
            </w:r>
            <w:r w:rsidR="00BF55F0">
              <w:rPr>
                <w:noProof/>
                <w:webHidden/>
              </w:rPr>
              <w:fldChar w:fldCharType="separate"/>
            </w:r>
            <w:r w:rsidR="00270821">
              <w:rPr>
                <w:noProof/>
                <w:webHidden/>
              </w:rPr>
              <w:t>7</w:t>
            </w:r>
            <w:r w:rsidR="00BF55F0">
              <w:rPr>
                <w:noProof/>
                <w:webHidden/>
              </w:rPr>
              <w:fldChar w:fldCharType="end"/>
            </w:r>
          </w:hyperlink>
        </w:p>
        <w:p w14:paraId="7D9DA9A8" w14:textId="0B4AE7B3"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5" w:history="1">
            <w:r w:rsidR="00BF55F0" w:rsidRPr="00C72601">
              <w:rPr>
                <w:rStyle w:val="Hyperlink"/>
                <w:noProof/>
              </w:rPr>
              <w:t>8. Måltider</w:t>
            </w:r>
            <w:r w:rsidR="00BF55F0">
              <w:rPr>
                <w:noProof/>
                <w:webHidden/>
              </w:rPr>
              <w:tab/>
            </w:r>
            <w:r w:rsidR="00BF55F0">
              <w:rPr>
                <w:noProof/>
                <w:webHidden/>
              </w:rPr>
              <w:fldChar w:fldCharType="begin"/>
            </w:r>
            <w:r w:rsidR="00BF55F0">
              <w:rPr>
                <w:noProof/>
                <w:webHidden/>
              </w:rPr>
              <w:instrText xml:space="preserve"> PAGEREF _Toc60650045 \h </w:instrText>
            </w:r>
            <w:r w:rsidR="00BF55F0">
              <w:rPr>
                <w:noProof/>
                <w:webHidden/>
              </w:rPr>
            </w:r>
            <w:r w:rsidR="00BF55F0">
              <w:rPr>
                <w:noProof/>
                <w:webHidden/>
              </w:rPr>
              <w:fldChar w:fldCharType="separate"/>
            </w:r>
            <w:r w:rsidR="00270821">
              <w:rPr>
                <w:noProof/>
                <w:webHidden/>
              </w:rPr>
              <w:t>8</w:t>
            </w:r>
            <w:r w:rsidR="00BF55F0">
              <w:rPr>
                <w:noProof/>
                <w:webHidden/>
              </w:rPr>
              <w:fldChar w:fldCharType="end"/>
            </w:r>
          </w:hyperlink>
        </w:p>
        <w:p w14:paraId="24828918" w14:textId="590DBB4B"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6" w:history="1">
            <w:r w:rsidR="00BF55F0" w:rsidRPr="00C72601">
              <w:rPr>
                <w:rStyle w:val="Hyperlink"/>
                <w:noProof/>
              </w:rPr>
              <w:t>9. Klær</w:t>
            </w:r>
            <w:r w:rsidR="00BF55F0">
              <w:rPr>
                <w:noProof/>
                <w:webHidden/>
              </w:rPr>
              <w:tab/>
            </w:r>
            <w:r w:rsidR="00BF55F0">
              <w:rPr>
                <w:noProof/>
                <w:webHidden/>
              </w:rPr>
              <w:fldChar w:fldCharType="begin"/>
            </w:r>
            <w:r w:rsidR="00BF55F0">
              <w:rPr>
                <w:noProof/>
                <w:webHidden/>
              </w:rPr>
              <w:instrText xml:space="preserve"> PAGEREF _Toc60650046 \h </w:instrText>
            </w:r>
            <w:r w:rsidR="00BF55F0">
              <w:rPr>
                <w:noProof/>
                <w:webHidden/>
              </w:rPr>
            </w:r>
            <w:r w:rsidR="00BF55F0">
              <w:rPr>
                <w:noProof/>
                <w:webHidden/>
              </w:rPr>
              <w:fldChar w:fldCharType="separate"/>
            </w:r>
            <w:r w:rsidR="00270821">
              <w:rPr>
                <w:noProof/>
                <w:webHidden/>
              </w:rPr>
              <w:t>8</w:t>
            </w:r>
            <w:r w:rsidR="00BF55F0">
              <w:rPr>
                <w:noProof/>
                <w:webHidden/>
              </w:rPr>
              <w:fldChar w:fldCharType="end"/>
            </w:r>
          </w:hyperlink>
        </w:p>
        <w:p w14:paraId="3ED22952" w14:textId="1C8F6EF5"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7" w:history="1">
            <w:r w:rsidR="00BF55F0" w:rsidRPr="00C72601">
              <w:rPr>
                <w:rStyle w:val="Hyperlink"/>
                <w:noProof/>
              </w:rPr>
              <w:t>10. Ansvar</w:t>
            </w:r>
            <w:r w:rsidR="00BF55F0">
              <w:rPr>
                <w:noProof/>
                <w:webHidden/>
              </w:rPr>
              <w:tab/>
            </w:r>
            <w:r w:rsidR="00BF55F0">
              <w:rPr>
                <w:noProof/>
                <w:webHidden/>
              </w:rPr>
              <w:fldChar w:fldCharType="begin"/>
            </w:r>
            <w:r w:rsidR="00BF55F0">
              <w:rPr>
                <w:noProof/>
                <w:webHidden/>
              </w:rPr>
              <w:instrText xml:space="preserve"> PAGEREF _Toc60650047 \h </w:instrText>
            </w:r>
            <w:r w:rsidR="00BF55F0">
              <w:rPr>
                <w:noProof/>
                <w:webHidden/>
              </w:rPr>
            </w:r>
            <w:r w:rsidR="00BF55F0">
              <w:rPr>
                <w:noProof/>
                <w:webHidden/>
              </w:rPr>
              <w:fldChar w:fldCharType="separate"/>
            </w:r>
            <w:r w:rsidR="00270821">
              <w:rPr>
                <w:noProof/>
                <w:webHidden/>
              </w:rPr>
              <w:t>9</w:t>
            </w:r>
            <w:r w:rsidR="00BF55F0">
              <w:rPr>
                <w:noProof/>
                <w:webHidden/>
              </w:rPr>
              <w:fldChar w:fldCharType="end"/>
            </w:r>
          </w:hyperlink>
        </w:p>
        <w:p w14:paraId="1F881332" w14:textId="3571170C"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8" w:history="1">
            <w:r w:rsidR="00BF55F0" w:rsidRPr="00C72601">
              <w:rPr>
                <w:rStyle w:val="Hyperlink"/>
                <w:noProof/>
              </w:rPr>
              <w:t>11. Sykdom</w:t>
            </w:r>
            <w:r w:rsidR="00BF55F0">
              <w:rPr>
                <w:noProof/>
                <w:webHidden/>
              </w:rPr>
              <w:tab/>
            </w:r>
            <w:r w:rsidR="00BF55F0">
              <w:rPr>
                <w:noProof/>
                <w:webHidden/>
              </w:rPr>
              <w:fldChar w:fldCharType="begin"/>
            </w:r>
            <w:r w:rsidR="00BF55F0">
              <w:rPr>
                <w:noProof/>
                <w:webHidden/>
              </w:rPr>
              <w:instrText xml:space="preserve"> PAGEREF _Toc60650048 \h </w:instrText>
            </w:r>
            <w:r w:rsidR="00BF55F0">
              <w:rPr>
                <w:noProof/>
                <w:webHidden/>
              </w:rPr>
            </w:r>
            <w:r w:rsidR="00BF55F0">
              <w:rPr>
                <w:noProof/>
                <w:webHidden/>
              </w:rPr>
              <w:fldChar w:fldCharType="separate"/>
            </w:r>
            <w:r w:rsidR="00270821">
              <w:rPr>
                <w:noProof/>
                <w:webHidden/>
              </w:rPr>
              <w:t>9</w:t>
            </w:r>
            <w:r w:rsidR="00BF55F0">
              <w:rPr>
                <w:noProof/>
                <w:webHidden/>
              </w:rPr>
              <w:fldChar w:fldCharType="end"/>
            </w:r>
          </w:hyperlink>
        </w:p>
        <w:p w14:paraId="425527ED" w14:textId="3486C49A"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49" w:history="1">
            <w:r w:rsidR="00BF55F0" w:rsidRPr="00C72601">
              <w:rPr>
                <w:rStyle w:val="Hyperlink"/>
                <w:noProof/>
              </w:rPr>
              <w:t>12. Arbeidsform</w:t>
            </w:r>
            <w:r w:rsidR="00BF55F0">
              <w:rPr>
                <w:noProof/>
                <w:webHidden/>
              </w:rPr>
              <w:tab/>
            </w:r>
            <w:r w:rsidR="00BF55F0">
              <w:rPr>
                <w:noProof/>
                <w:webHidden/>
              </w:rPr>
              <w:fldChar w:fldCharType="begin"/>
            </w:r>
            <w:r w:rsidR="00BF55F0">
              <w:rPr>
                <w:noProof/>
                <w:webHidden/>
              </w:rPr>
              <w:instrText xml:space="preserve"> PAGEREF _Toc60650049 \h </w:instrText>
            </w:r>
            <w:r w:rsidR="00BF55F0">
              <w:rPr>
                <w:noProof/>
                <w:webHidden/>
              </w:rPr>
            </w:r>
            <w:r w:rsidR="00BF55F0">
              <w:rPr>
                <w:noProof/>
                <w:webHidden/>
              </w:rPr>
              <w:fldChar w:fldCharType="separate"/>
            </w:r>
            <w:r w:rsidR="00270821">
              <w:rPr>
                <w:noProof/>
                <w:webHidden/>
              </w:rPr>
              <w:t>9</w:t>
            </w:r>
            <w:r w:rsidR="00BF55F0">
              <w:rPr>
                <w:noProof/>
                <w:webHidden/>
              </w:rPr>
              <w:fldChar w:fldCharType="end"/>
            </w:r>
          </w:hyperlink>
        </w:p>
        <w:p w14:paraId="57E982DE" w14:textId="450C6C24"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0" w:history="1">
            <w:r w:rsidR="00BF55F0" w:rsidRPr="00C72601">
              <w:rPr>
                <w:rStyle w:val="Hyperlink"/>
                <w:noProof/>
              </w:rPr>
              <w:t>13. Samarbeid</w:t>
            </w:r>
            <w:r w:rsidR="00BF55F0">
              <w:rPr>
                <w:noProof/>
                <w:webHidden/>
              </w:rPr>
              <w:tab/>
            </w:r>
            <w:r w:rsidR="00BF55F0">
              <w:rPr>
                <w:noProof/>
                <w:webHidden/>
              </w:rPr>
              <w:fldChar w:fldCharType="begin"/>
            </w:r>
            <w:r w:rsidR="00BF55F0">
              <w:rPr>
                <w:noProof/>
                <w:webHidden/>
              </w:rPr>
              <w:instrText xml:space="preserve"> PAGEREF _Toc60650050 \h </w:instrText>
            </w:r>
            <w:r w:rsidR="00BF55F0">
              <w:rPr>
                <w:noProof/>
                <w:webHidden/>
              </w:rPr>
            </w:r>
            <w:r w:rsidR="00BF55F0">
              <w:rPr>
                <w:noProof/>
                <w:webHidden/>
              </w:rPr>
              <w:fldChar w:fldCharType="separate"/>
            </w:r>
            <w:r w:rsidR="00270821">
              <w:rPr>
                <w:noProof/>
                <w:webHidden/>
              </w:rPr>
              <w:t>10</w:t>
            </w:r>
            <w:r w:rsidR="00BF55F0">
              <w:rPr>
                <w:noProof/>
                <w:webHidden/>
              </w:rPr>
              <w:fldChar w:fldCharType="end"/>
            </w:r>
          </w:hyperlink>
        </w:p>
        <w:p w14:paraId="344E5B56" w14:textId="1AC6AEF6"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1" w:history="1">
            <w:r w:rsidR="00BF55F0" w:rsidRPr="00C72601">
              <w:rPr>
                <w:rStyle w:val="Hyperlink"/>
                <w:noProof/>
              </w:rPr>
              <w:t>14. Internkontroll</w:t>
            </w:r>
            <w:r w:rsidR="00BF55F0">
              <w:rPr>
                <w:noProof/>
                <w:webHidden/>
              </w:rPr>
              <w:tab/>
            </w:r>
            <w:r w:rsidR="00BF55F0">
              <w:rPr>
                <w:noProof/>
                <w:webHidden/>
              </w:rPr>
              <w:fldChar w:fldCharType="begin"/>
            </w:r>
            <w:r w:rsidR="00BF55F0">
              <w:rPr>
                <w:noProof/>
                <w:webHidden/>
              </w:rPr>
              <w:instrText xml:space="preserve"> PAGEREF _Toc60650051 \h </w:instrText>
            </w:r>
            <w:r w:rsidR="00BF55F0">
              <w:rPr>
                <w:noProof/>
                <w:webHidden/>
              </w:rPr>
            </w:r>
            <w:r w:rsidR="00BF55F0">
              <w:rPr>
                <w:noProof/>
                <w:webHidden/>
              </w:rPr>
              <w:fldChar w:fldCharType="separate"/>
            </w:r>
            <w:r w:rsidR="00270821">
              <w:rPr>
                <w:noProof/>
                <w:webHidden/>
              </w:rPr>
              <w:t>10</w:t>
            </w:r>
            <w:r w:rsidR="00BF55F0">
              <w:rPr>
                <w:noProof/>
                <w:webHidden/>
              </w:rPr>
              <w:fldChar w:fldCharType="end"/>
            </w:r>
          </w:hyperlink>
        </w:p>
        <w:p w14:paraId="3D12C02B" w14:textId="6110FAF6"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2" w:history="1">
            <w:r w:rsidR="00BF55F0" w:rsidRPr="00C72601">
              <w:rPr>
                <w:rStyle w:val="Hyperlink"/>
                <w:noProof/>
              </w:rPr>
              <w:t>15. Styrer/personale</w:t>
            </w:r>
            <w:r w:rsidR="00BF55F0">
              <w:rPr>
                <w:noProof/>
                <w:webHidden/>
              </w:rPr>
              <w:tab/>
            </w:r>
            <w:r w:rsidR="00BF55F0">
              <w:rPr>
                <w:noProof/>
                <w:webHidden/>
              </w:rPr>
              <w:fldChar w:fldCharType="begin"/>
            </w:r>
            <w:r w:rsidR="00BF55F0">
              <w:rPr>
                <w:noProof/>
                <w:webHidden/>
              </w:rPr>
              <w:instrText xml:space="preserve"> PAGEREF _Toc60650052 \h </w:instrText>
            </w:r>
            <w:r w:rsidR="00BF55F0">
              <w:rPr>
                <w:noProof/>
                <w:webHidden/>
              </w:rPr>
            </w:r>
            <w:r w:rsidR="00BF55F0">
              <w:rPr>
                <w:noProof/>
                <w:webHidden/>
              </w:rPr>
              <w:fldChar w:fldCharType="separate"/>
            </w:r>
            <w:r w:rsidR="00270821">
              <w:rPr>
                <w:noProof/>
                <w:webHidden/>
              </w:rPr>
              <w:t>10</w:t>
            </w:r>
            <w:r w:rsidR="00BF55F0">
              <w:rPr>
                <w:noProof/>
                <w:webHidden/>
              </w:rPr>
              <w:fldChar w:fldCharType="end"/>
            </w:r>
          </w:hyperlink>
        </w:p>
        <w:p w14:paraId="136307DE" w14:textId="26A114F9"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3" w:history="1">
            <w:r w:rsidR="00BF55F0" w:rsidRPr="00C72601">
              <w:rPr>
                <w:rStyle w:val="Hyperlink"/>
                <w:noProof/>
              </w:rPr>
              <w:t>16. Politiattest</w:t>
            </w:r>
            <w:r w:rsidR="00BF55F0">
              <w:rPr>
                <w:noProof/>
                <w:webHidden/>
              </w:rPr>
              <w:tab/>
            </w:r>
            <w:r w:rsidR="00BF55F0">
              <w:rPr>
                <w:noProof/>
                <w:webHidden/>
              </w:rPr>
              <w:fldChar w:fldCharType="begin"/>
            </w:r>
            <w:r w:rsidR="00BF55F0">
              <w:rPr>
                <w:noProof/>
                <w:webHidden/>
              </w:rPr>
              <w:instrText xml:space="preserve"> PAGEREF _Toc60650053 \h </w:instrText>
            </w:r>
            <w:r w:rsidR="00BF55F0">
              <w:rPr>
                <w:noProof/>
                <w:webHidden/>
              </w:rPr>
            </w:r>
            <w:r w:rsidR="00BF55F0">
              <w:rPr>
                <w:noProof/>
                <w:webHidden/>
              </w:rPr>
              <w:fldChar w:fldCharType="separate"/>
            </w:r>
            <w:r w:rsidR="00270821">
              <w:rPr>
                <w:noProof/>
                <w:webHidden/>
              </w:rPr>
              <w:t>11</w:t>
            </w:r>
            <w:r w:rsidR="00BF55F0">
              <w:rPr>
                <w:noProof/>
                <w:webHidden/>
              </w:rPr>
              <w:fldChar w:fldCharType="end"/>
            </w:r>
          </w:hyperlink>
        </w:p>
        <w:p w14:paraId="593185BF" w14:textId="18DBC187"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4" w:history="1">
            <w:r w:rsidR="00BF55F0" w:rsidRPr="00C72601">
              <w:rPr>
                <w:rStyle w:val="Hyperlink"/>
                <w:noProof/>
              </w:rPr>
              <w:t>17. Taushetsplikt</w:t>
            </w:r>
            <w:r w:rsidR="00BF55F0">
              <w:rPr>
                <w:noProof/>
                <w:webHidden/>
              </w:rPr>
              <w:tab/>
            </w:r>
            <w:r w:rsidR="00BF55F0">
              <w:rPr>
                <w:noProof/>
                <w:webHidden/>
              </w:rPr>
              <w:fldChar w:fldCharType="begin"/>
            </w:r>
            <w:r w:rsidR="00BF55F0">
              <w:rPr>
                <w:noProof/>
                <w:webHidden/>
              </w:rPr>
              <w:instrText xml:space="preserve"> PAGEREF _Toc60650054 \h </w:instrText>
            </w:r>
            <w:r w:rsidR="00BF55F0">
              <w:rPr>
                <w:noProof/>
                <w:webHidden/>
              </w:rPr>
            </w:r>
            <w:r w:rsidR="00BF55F0">
              <w:rPr>
                <w:noProof/>
                <w:webHidden/>
              </w:rPr>
              <w:fldChar w:fldCharType="separate"/>
            </w:r>
            <w:r w:rsidR="00270821">
              <w:rPr>
                <w:noProof/>
                <w:webHidden/>
              </w:rPr>
              <w:t>11</w:t>
            </w:r>
            <w:r w:rsidR="00BF55F0">
              <w:rPr>
                <w:noProof/>
                <w:webHidden/>
              </w:rPr>
              <w:fldChar w:fldCharType="end"/>
            </w:r>
          </w:hyperlink>
        </w:p>
        <w:p w14:paraId="5BE4CFC5" w14:textId="1D1EE036"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5" w:history="1">
            <w:r w:rsidR="00BF55F0" w:rsidRPr="00C72601">
              <w:rPr>
                <w:rStyle w:val="Hyperlink"/>
                <w:noProof/>
              </w:rPr>
              <w:t>18. Psykososialt barnehagemiljø</w:t>
            </w:r>
            <w:r w:rsidR="00BF55F0">
              <w:rPr>
                <w:noProof/>
                <w:webHidden/>
              </w:rPr>
              <w:tab/>
            </w:r>
            <w:r w:rsidR="00BF55F0">
              <w:rPr>
                <w:noProof/>
                <w:webHidden/>
              </w:rPr>
              <w:fldChar w:fldCharType="begin"/>
            </w:r>
            <w:r w:rsidR="00BF55F0">
              <w:rPr>
                <w:noProof/>
                <w:webHidden/>
              </w:rPr>
              <w:instrText xml:space="preserve"> PAGEREF _Toc60650055 \h </w:instrText>
            </w:r>
            <w:r w:rsidR="00BF55F0">
              <w:rPr>
                <w:noProof/>
                <w:webHidden/>
              </w:rPr>
            </w:r>
            <w:r w:rsidR="00BF55F0">
              <w:rPr>
                <w:noProof/>
                <w:webHidden/>
              </w:rPr>
              <w:fldChar w:fldCharType="separate"/>
            </w:r>
            <w:r w:rsidR="00270821">
              <w:rPr>
                <w:noProof/>
                <w:webHidden/>
              </w:rPr>
              <w:t>11</w:t>
            </w:r>
            <w:r w:rsidR="00BF55F0">
              <w:rPr>
                <w:noProof/>
                <w:webHidden/>
              </w:rPr>
              <w:fldChar w:fldCharType="end"/>
            </w:r>
          </w:hyperlink>
        </w:p>
        <w:p w14:paraId="74039B2B" w14:textId="52CAED75"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6" w:history="1">
            <w:r w:rsidR="00BF55F0" w:rsidRPr="00C72601">
              <w:rPr>
                <w:rStyle w:val="Hyperlink"/>
                <w:noProof/>
              </w:rPr>
              <w:t>19. Opplysningsplikt</w:t>
            </w:r>
            <w:r w:rsidR="00BF55F0">
              <w:rPr>
                <w:noProof/>
                <w:webHidden/>
              </w:rPr>
              <w:tab/>
            </w:r>
            <w:r w:rsidR="00BF55F0">
              <w:rPr>
                <w:noProof/>
                <w:webHidden/>
              </w:rPr>
              <w:fldChar w:fldCharType="begin"/>
            </w:r>
            <w:r w:rsidR="00BF55F0">
              <w:rPr>
                <w:noProof/>
                <w:webHidden/>
              </w:rPr>
              <w:instrText xml:space="preserve"> PAGEREF _Toc60650056 \h </w:instrText>
            </w:r>
            <w:r w:rsidR="00BF55F0">
              <w:rPr>
                <w:noProof/>
                <w:webHidden/>
              </w:rPr>
            </w:r>
            <w:r w:rsidR="00BF55F0">
              <w:rPr>
                <w:noProof/>
                <w:webHidden/>
              </w:rPr>
              <w:fldChar w:fldCharType="separate"/>
            </w:r>
            <w:r w:rsidR="00270821">
              <w:rPr>
                <w:noProof/>
                <w:webHidden/>
              </w:rPr>
              <w:t>11</w:t>
            </w:r>
            <w:r w:rsidR="00BF55F0">
              <w:rPr>
                <w:noProof/>
                <w:webHidden/>
              </w:rPr>
              <w:fldChar w:fldCharType="end"/>
            </w:r>
          </w:hyperlink>
        </w:p>
        <w:p w14:paraId="4964C252" w14:textId="1BC07EDE"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7" w:history="1">
            <w:r w:rsidR="00BF55F0" w:rsidRPr="00C72601">
              <w:rPr>
                <w:rStyle w:val="Hyperlink"/>
                <w:noProof/>
              </w:rPr>
              <w:t>20. Mislighold</w:t>
            </w:r>
            <w:r w:rsidR="00BF55F0">
              <w:rPr>
                <w:noProof/>
                <w:webHidden/>
              </w:rPr>
              <w:tab/>
            </w:r>
            <w:r w:rsidR="00BF55F0">
              <w:rPr>
                <w:noProof/>
                <w:webHidden/>
              </w:rPr>
              <w:fldChar w:fldCharType="begin"/>
            </w:r>
            <w:r w:rsidR="00BF55F0">
              <w:rPr>
                <w:noProof/>
                <w:webHidden/>
              </w:rPr>
              <w:instrText xml:space="preserve"> PAGEREF _Toc60650057 \h </w:instrText>
            </w:r>
            <w:r w:rsidR="00BF55F0">
              <w:rPr>
                <w:noProof/>
                <w:webHidden/>
              </w:rPr>
            </w:r>
            <w:r w:rsidR="00BF55F0">
              <w:rPr>
                <w:noProof/>
                <w:webHidden/>
              </w:rPr>
              <w:fldChar w:fldCharType="separate"/>
            </w:r>
            <w:r w:rsidR="00270821">
              <w:rPr>
                <w:noProof/>
                <w:webHidden/>
              </w:rPr>
              <w:t>12</w:t>
            </w:r>
            <w:r w:rsidR="00BF55F0">
              <w:rPr>
                <w:noProof/>
                <w:webHidden/>
              </w:rPr>
              <w:fldChar w:fldCharType="end"/>
            </w:r>
          </w:hyperlink>
        </w:p>
        <w:p w14:paraId="397FADD0" w14:textId="3B5DEE04" w:rsidR="00BF55F0" w:rsidRDefault="00A74797">
          <w:pPr>
            <w:pStyle w:val="TOC1"/>
            <w:tabs>
              <w:tab w:val="right" w:leader="dot" w:pos="8488"/>
            </w:tabs>
            <w:rPr>
              <w:rFonts w:asciiTheme="minorHAnsi" w:eastAsiaTheme="minorEastAsia" w:hAnsiTheme="minorHAnsi" w:cstheme="minorBidi"/>
              <w:noProof/>
              <w:sz w:val="22"/>
              <w:szCs w:val="22"/>
            </w:rPr>
          </w:pPr>
          <w:hyperlink w:anchor="_Toc60650058" w:history="1">
            <w:r w:rsidR="00BF55F0" w:rsidRPr="00C72601">
              <w:rPr>
                <w:rStyle w:val="Hyperlink"/>
                <w:noProof/>
              </w:rPr>
              <w:t>21. Endringer av vedtekter</w:t>
            </w:r>
            <w:r w:rsidR="00BF55F0">
              <w:rPr>
                <w:noProof/>
                <w:webHidden/>
              </w:rPr>
              <w:tab/>
            </w:r>
            <w:r w:rsidR="00BF55F0">
              <w:rPr>
                <w:noProof/>
                <w:webHidden/>
              </w:rPr>
              <w:fldChar w:fldCharType="begin"/>
            </w:r>
            <w:r w:rsidR="00BF55F0">
              <w:rPr>
                <w:noProof/>
                <w:webHidden/>
              </w:rPr>
              <w:instrText xml:space="preserve"> PAGEREF _Toc60650058 \h </w:instrText>
            </w:r>
            <w:r w:rsidR="00BF55F0">
              <w:rPr>
                <w:noProof/>
                <w:webHidden/>
              </w:rPr>
            </w:r>
            <w:r w:rsidR="00BF55F0">
              <w:rPr>
                <w:noProof/>
                <w:webHidden/>
              </w:rPr>
              <w:fldChar w:fldCharType="separate"/>
            </w:r>
            <w:r w:rsidR="00270821">
              <w:rPr>
                <w:noProof/>
                <w:webHidden/>
              </w:rPr>
              <w:t>12</w:t>
            </w:r>
            <w:r w:rsidR="00BF55F0">
              <w:rPr>
                <w:noProof/>
                <w:webHidden/>
              </w:rPr>
              <w:fldChar w:fldCharType="end"/>
            </w:r>
          </w:hyperlink>
        </w:p>
        <w:p w14:paraId="373F97D5" w14:textId="723BDF39" w:rsidR="008F38A4" w:rsidRDefault="008F38A4">
          <w:r>
            <w:rPr>
              <w:b/>
              <w:bCs/>
            </w:rPr>
            <w:fldChar w:fldCharType="end"/>
          </w:r>
        </w:p>
      </w:sdtContent>
    </w:sdt>
    <w:p w14:paraId="79366675" w14:textId="77777777" w:rsidR="00E0655A" w:rsidRDefault="00E0655A" w:rsidP="007366D7">
      <w:pPr>
        <w:pStyle w:val="Heading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Heading1"/>
        <w:ind w:left="2832" w:firstLine="708"/>
        <w:jc w:val="left"/>
        <w:rPr>
          <w:rFonts w:ascii="Arial" w:hAnsi="Arial" w:cs="Arial"/>
        </w:rPr>
      </w:pPr>
      <w:bookmarkStart w:id="0" w:name="_Toc60650037"/>
      <w:r w:rsidRPr="00B37EBA">
        <w:rPr>
          <w:rFonts w:ascii="Arial" w:hAnsi="Arial" w:cs="Arial"/>
        </w:rPr>
        <w:t>VEDTEKTER</w:t>
      </w:r>
      <w:bookmarkEnd w:id="0"/>
      <w:r w:rsidRPr="00B37EBA">
        <w:rPr>
          <w:rFonts w:ascii="Arial" w:hAnsi="Arial" w:cs="Arial"/>
        </w:rPr>
        <w:t xml:space="preserve"> </w:t>
      </w:r>
    </w:p>
    <w:p w14:paraId="462F158A" w14:textId="77777777" w:rsidR="00270821" w:rsidRPr="00067766" w:rsidRDefault="00270821" w:rsidP="00270821">
      <w:pPr>
        <w:jc w:val="center"/>
      </w:pPr>
      <w:r w:rsidRPr="00067766">
        <w:t xml:space="preserve">Læringsverkstedet barnehage </w:t>
      </w:r>
      <w:r>
        <w:t>Lødingen i Lødingen</w:t>
      </w:r>
      <w:r w:rsidRPr="00067766">
        <w:t xml:space="preserve">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Heading1"/>
        <w:jc w:val="left"/>
        <w:rPr>
          <w:b w:val="0"/>
          <w:bCs w:val="0"/>
        </w:rPr>
      </w:pPr>
      <w:bookmarkStart w:id="1" w:name="_Toc60650038"/>
      <w:r w:rsidRPr="00B37EBA">
        <w:t>1. Formål</w:t>
      </w:r>
      <w:bookmarkEnd w:id="1"/>
    </w:p>
    <w:p w14:paraId="28AE8F53" w14:textId="77777777" w:rsidR="007366D7" w:rsidRDefault="007366D7" w:rsidP="007366D7">
      <w:r>
        <w:t xml:space="preserve">Formål er i hht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2A73FBCC" w14:textId="77BE9B35" w:rsidR="000E00F0" w:rsidRPr="00B37EBA" w:rsidRDefault="007366D7" w:rsidP="000E00F0">
      <w:pPr>
        <w:numPr>
          <w:ilvl w:val="0"/>
          <w:numId w:val="18"/>
        </w:numPr>
      </w:pPr>
      <w:r w:rsidRPr="00B37EBA">
        <w:t>Vedtak gjort av eierstyre</w:t>
      </w:r>
    </w:p>
    <w:p w14:paraId="728BF4A7" w14:textId="77777777" w:rsidR="007366D7" w:rsidRPr="00B37EBA" w:rsidRDefault="007366D7" w:rsidP="00F21432">
      <w:pPr>
        <w:pStyle w:val="Heading1"/>
      </w:pPr>
    </w:p>
    <w:p w14:paraId="7E35B296" w14:textId="069EBA3A" w:rsidR="007366D7" w:rsidRPr="00B37EBA" w:rsidRDefault="007366D7" w:rsidP="00F21432">
      <w:pPr>
        <w:pStyle w:val="Heading1"/>
        <w:jc w:val="left"/>
      </w:pPr>
      <w:bookmarkStart w:id="2" w:name="_Toc60650039"/>
      <w:r w:rsidRPr="00B37EBA">
        <w:t>2. Formål og forvaltning</w:t>
      </w:r>
      <w:bookmarkEnd w:id="2"/>
    </w:p>
    <w:p w14:paraId="6D111183" w14:textId="2E37B357" w:rsidR="007366D7" w:rsidRPr="00B37EBA" w:rsidRDefault="007366D7" w:rsidP="007366D7">
      <w:r w:rsidRPr="00B37EBA">
        <w:t xml:space="preserve">Læringsverkstedet barnehage </w:t>
      </w:r>
      <w:r w:rsidR="00D60600">
        <w:t>Lødingen</w:t>
      </w:r>
      <w:r w:rsidRPr="00B37EBA">
        <w:t xml:space="preserve"> eies og drives av </w:t>
      </w:r>
      <w:r w:rsidRPr="00D60600">
        <w:t>Læringsverkstedet AS.</w:t>
      </w:r>
    </w:p>
    <w:p w14:paraId="42D9B385" w14:textId="5F4B2E7F" w:rsidR="007366D7" w:rsidRPr="00B37EBA" w:rsidRDefault="007366D7" w:rsidP="007366D7">
      <w:r w:rsidRPr="00B37EBA">
        <w:t>Barnehagen har et samarbeidsutvalg (SU) som består av 2 representanter fra foreldrene og 2 representanter fra de ansatte i barnehagen</w:t>
      </w:r>
      <w:r w:rsidR="00476F24">
        <w:t>.</w:t>
      </w:r>
      <w:r w:rsidR="00A52601">
        <w:t xml:space="preserve"> </w:t>
      </w:r>
      <w:r w:rsidR="00476F24" w:rsidRPr="009E77C1">
        <w:t>B</w:t>
      </w:r>
      <w:r w:rsidR="00A52601" w:rsidRPr="009E77C1">
        <w:t xml:space="preserve">arnehagens styrer </w:t>
      </w:r>
      <w:r w:rsidR="00476F24" w:rsidRPr="009E77C1">
        <w:t xml:space="preserve">deltar fast </w:t>
      </w:r>
      <w:r w:rsidR="00A52601" w:rsidRPr="009E77C1">
        <w:t xml:space="preserve">på </w:t>
      </w:r>
      <w:r w:rsidR="003840FB" w:rsidRPr="009E77C1">
        <w:t>samarbeidsutvalgets møter, b</w:t>
      </w:r>
      <w:r w:rsidR="00994922" w:rsidRPr="009E77C1">
        <w:t>arnehagens eier</w:t>
      </w:r>
      <w:r w:rsidR="00097F97" w:rsidRPr="009E77C1">
        <w:t xml:space="preserve">, </w:t>
      </w:r>
      <w:r w:rsidR="00D64E1A" w:rsidRPr="009E77C1">
        <w:t>(r</w:t>
      </w:r>
      <w:r w:rsidR="00097F97" w:rsidRPr="009E77C1">
        <w:t>epresentert ved regionleder</w:t>
      </w:r>
      <w:r w:rsidR="00D64E1A" w:rsidRPr="009E77C1">
        <w:t>)</w:t>
      </w:r>
      <w:r w:rsidR="00097F97" w:rsidRPr="009E77C1">
        <w:t xml:space="preserve"> kan delta ved eget ønske</w:t>
      </w:r>
      <w:r w:rsidR="00447FA5">
        <w:t xml:space="preserve"> eller på oppfordring fra SU</w:t>
      </w:r>
      <w:r w:rsidR="00D64E1A" w:rsidRPr="009E77C1">
        <w:t xml:space="preserve">. </w:t>
      </w:r>
      <w:r w:rsidRPr="00B37EBA">
        <w:t>SU forelegges planer og saker som vedrører barnehagehverdagen.</w:t>
      </w:r>
    </w:p>
    <w:p w14:paraId="34C8C292" w14:textId="15C39207" w:rsidR="007366D7" w:rsidRDefault="007366D7" w:rsidP="007366D7">
      <w:r w:rsidRPr="00B37EBA">
        <w:t>Foreldreutvalget (FAU) består av foreldre / foresatte til alle barna i barnehagen.</w:t>
      </w:r>
    </w:p>
    <w:p w14:paraId="0AC5E020" w14:textId="77777777" w:rsidR="00BB38C8" w:rsidRPr="00B37EBA" w:rsidRDefault="00BB38C8" w:rsidP="007366D7"/>
    <w:p w14:paraId="000E3F16" w14:textId="77777777" w:rsidR="000C56EF" w:rsidRPr="00B53B22" w:rsidRDefault="000C56EF" w:rsidP="000C56EF">
      <w:pPr>
        <w:pStyle w:val="Heading1"/>
        <w:jc w:val="left"/>
        <w:rPr>
          <w:b w:val="0"/>
          <w:bCs w:val="0"/>
        </w:rPr>
      </w:pPr>
      <w:bookmarkStart w:id="3" w:name="_Toc2583912"/>
      <w:r w:rsidRPr="00B53B22">
        <w:t>3. Barnehagens areal</w:t>
      </w:r>
      <w:bookmarkEnd w:id="3"/>
    </w:p>
    <w:p w14:paraId="3D96DE33" w14:textId="77777777" w:rsidR="000C56EF" w:rsidRPr="00B53B22" w:rsidRDefault="000C56EF" w:rsidP="000C56EF">
      <w:r w:rsidRPr="00B53B22">
        <w:t xml:space="preserve">Kunnskapsdepartementets veiledende norm for netto leke- og oppholdsareal er 5,3 m² for barn under 3 år og </w:t>
      </w:r>
      <w:smartTag w:uri="urn:schemas-microsoft-com:office:smarttags" w:element="metricconverter">
        <w:smartTagPr>
          <w:attr w:name="ProductID" w:val="4 mﾲ"/>
        </w:smartTagPr>
        <w:r w:rsidRPr="00B53B22">
          <w:t>4 m²</w:t>
        </w:r>
      </w:smartTag>
      <w:r w:rsidRPr="00B53B22">
        <w:t xml:space="preserve"> for barn over 3 år. Barnehagen er godkjent for barn fra 0 - 6 år i henhold til et netto leke- og oppholdsareal på 435 m², i samsvar med Barnehageloven. Netto utelekeareal er ca. 4960 m².</w:t>
      </w:r>
    </w:p>
    <w:p w14:paraId="14DD18EF" w14:textId="77777777" w:rsidR="007366D7" w:rsidRPr="00B53B22" w:rsidRDefault="007366D7" w:rsidP="007366D7"/>
    <w:p w14:paraId="5C175795" w14:textId="77777777" w:rsidR="00D411EB" w:rsidRPr="00E34CC2" w:rsidRDefault="00D411EB" w:rsidP="00D411EB">
      <w:pPr>
        <w:pStyle w:val="Heading1"/>
        <w:jc w:val="left"/>
      </w:pPr>
      <w:bookmarkStart w:id="4" w:name="_Toc2583913"/>
      <w:r w:rsidRPr="00E34CC2">
        <w:t>4. Åpningstid</w:t>
      </w:r>
      <w:bookmarkEnd w:id="4"/>
    </w:p>
    <w:p w14:paraId="6311305D" w14:textId="1114D28D" w:rsidR="007366D7" w:rsidRPr="00B37EBA" w:rsidRDefault="00D411EB" w:rsidP="00AC779B">
      <w:pPr>
        <w:jc w:val="both"/>
      </w:pPr>
      <w:r w:rsidRPr="00E34CC2">
        <w:t xml:space="preserve">Barnehagens åpningstid er kl. 07.15 – 16.45, mandag – fredag. Alle barn skal være hentet og ute av barnehagen innen kl.16.45. </w:t>
      </w:r>
      <w:r w:rsidRPr="00E34CC2">
        <w:rPr>
          <w:lang w:eastAsia="en-US"/>
        </w:rPr>
        <w:t>Dersom barnehagens åpningstid ikke overholdes kan det medføre tap av plass / oppsigelse av plass</w:t>
      </w:r>
      <w:r w:rsidRPr="00E34CC2">
        <w:t>. Barna må følges inn hver morgen og hjelpes med avkledning. Onsdag før skjærtorsdag er barnehagen åpen til kl</w:t>
      </w:r>
      <w:r w:rsidR="00E34CC2">
        <w:t>.</w:t>
      </w:r>
      <w:r w:rsidRPr="00E34CC2">
        <w:t xml:space="preserve"> 12.00. Julaften og nyttårsaften holdes stengt. Eierstyret kan vurdere å holde barnehagen lukket i høytider og skoleferier. Barnehagen holder stengt på 5 planleggingsdager gjennom barnehageåret. Nærmere beskjed gis i god tid.</w:t>
      </w:r>
    </w:p>
    <w:p w14:paraId="7F4416E2" w14:textId="77777777" w:rsidR="007366D7" w:rsidRPr="00B37EBA" w:rsidRDefault="007366D7" w:rsidP="007366D7">
      <w:pPr>
        <w:rPr>
          <w:b/>
          <w:bCs/>
        </w:rPr>
      </w:pPr>
    </w:p>
    <w:p w14:paraId="37675764" w14:textId="77777777" w:rsidR="003E5870" w:rsidRPr="00E94492" w:rsidRDefault="003E5870" w:rsidP="003E5870">
      <w:pPr>
        <w:pStyle w:val="Heading1"/>
        <w:jc w:val="left"/>
        <w:rPr>
          <w:b w:val="0"/>
          <w:bCs w:val="0"/>
        </w:rPr>
      </w:pPr>
      <w:bookmarkStart w:id="5" w:name="_Toc2583914"/>
      <w:r w:rsidRPr="00E94492">
        <w:t>5. Ferie</w:t>
      </w:r>
      <w:bookmarkEnd w:id="5"/>
    </w:p>
    <w:p w14:paraId="47B2DDA9" w14:textId="77777777" w:rsidR="00AC779B" w:rsidRDefault="003E5870" w:rsidP="00AC779B">
      <w:pPr>
        <w:jc w:val="both"/>
      </w:pPr>
      <w:r w:rsidRPr="00E94492">
        <w:t xml:space="preserve">Barnehagen er stengt uke 29 og 30.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w:t>
      </w:r>
    </w:p>
    <w:p w14:paraId="129077D7" w14:textId="7968E1FF" w:rsidR="003E5870" w:rsidRPr="004A1F41" w:rsidRDefault="003E5870" w:rsidP="00AC779B">
      <w:pPr>
        <w:jc w:val="both"/>
        <w:rPr>
          <w:i/>
          <w:iCs/>
        </w:rPr>
      </w:pPr>
      <w:r w:rsidRPr="00E94492">
        <w:t>Om barnet har fri fra 23. desember til 2. januar og hele påsken, regnes det som en ferie uke. Foreldrene skal, så snart som mulig i april, gi melding om når barna skal ha sommerferie, og senest innen 25. april. På bakgrunn av denne informasjonen utarbeider styrer ferieliste for personalet og plan for sommerdrift av barnehagen</w:t>
      </w:r>
      <w:r w:rsidRPr="004A1F41">
        <w:rPr>
          <w:i/>
          <w:iCs/>
        </w:rPr>
        <w:t xml:space="preserve">. </w:t>
      </w:r>
    </w:p>
    <w:p w14:paraId="4B5224C8" w14:textId="77777777" w:rsidR="003E5870" w:rsidRPr="004A1F41" w:rsidRDefault="003E5870" w:rsidP="00AC779B">
      <w:pPr>
        <w:jc w:val="both"/>
        <w:rPr>
          <w:b/>
          <w:bCs/>
          <w:i/>
          <w:iCs/>
        </w:rPr>
      </w:pPr>
    </w:p>
    <w:p w14:paraId="08A4A8BE" w14:textId="47069DEA" w:rsidR="007366D7" w:rsidRPr="00B37EBA" w:rsidRDefault="007366D7" w:rsidP="002E69AE">
      <w:pPr>
        <w:pStyle w:val="Heading1"/>
        <w:jc w:val="left"/>
        <w:rPr>
          <w:b w:val="0"/>
          <w:bCs w:val="0"/>
        </w:rPr>
      </w:pPr>
      <w:bookmarkStart w:id="6" w:name="_Toc60650043"/>
      <w:r w:rsidRPr="00B37EBA">
        <w:t>6. Betaling</w:t>
      </w:r>
      <w:bookmarkEnd w:id="6"/>
    </w:p>
    <w:p w14:paraId="2FEA3972" w14:textId="77777777" w:rsidR="007366D7" w:rsidRDefault="007366D7" w:rsidP="00AC779B">
      <w:pPr>
        <w:jc w:val="both"/>
      </w:pPr>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AC779B">
      <w:pPr>
        <w:jc w:val="both"/>
      </w:pPr>
    </w:p>
    <w:p w14:paraId="77219228" w14:textId="77777777" w:rsidR="007366D7" w:rsidRDefault="007366D7" w:rsidP="00AC779B">
      <w:pPr>
        <w:jc w:val="both"/>
      </w:pPr>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AC779B">
      <w:pPr>
        <w:jc w:val="both"/>
      </w:pPr>
      <w:r>
        <w:t>For informasjon om gjeldende ordning med redusert foreldrebetaling og gratis kjernetid – se den enkelte kommunes hjemmeside</w:t>
      </w:r>
    </w:p>
    <w:p w14:paraId="7F2031B3" w14:textId="77777777" w:rsidR="007366D7" w:rsidRDefault="007366D7" w:rsidP="00AC779B">
      <w:pPr>
        <w:jc w:val="both"/>
      </w:pPr>
    </w:p>
    <w:p w14:paraId="111F8F13" w14:textId="337A597C" w:rsidR="007366D7" w:rsidRDefault="007366D7" w:rsidP="00AC779B">
      <w:pPr>
        <w:jc w:val="both"/>
      </w:pPr>
      <w:r w:rsidRPr="004F0CA1">
        <w:t>Kostpenger kommer i tillegg til ordinær foreldrebetaling. Se barnehagens hjemmesider for oppdaterte priser.</w:t>
      </w:r>
    </w:p>
    <w:p w14:paraId="77C7A5FD" w14:textId="77777777" w:rsidR="009579C6" w:rsidRDefault="009579C6" w:rsidP="007366D7"/>
    <w:p w14:paraId="1EE38A1B" w14:textId="63E4EC21" w:rsidR="007366D7" w:rsidRPr="00EB52A5" w:rsidRDefault="007366D7" w:rsidP="005C7117">
      <w:pPr>
        <w:pStyle w:val="Heading1"/>
        <w:jc w:val="left"/>
        <w:rPr>
          <w:b w:val="0"/>
          <w:bCs w:val="0"/>
        </w:rPr>
      </w:pPr>
      <w:bookmarkStart w:id="7" w:name="_Toc60650044"/>
      <w:r w:rsidRPr="00B37EBA">
        <w:t>7. Opptak</w:t>
      </w:r>
      <w:bookmarkEnd w:id="7"/>
    </w:p>
    <w:p w14:paraId="1A35EBC7" w14:textId="5ED94ECD" w:rsidR="007366D7" w:rsidRDefault="007366D7" w:rsidP="007366D7">
      <w:pPr>
        <w:numPr>
          <w:ilvl w:val="0"/>
          <w:numId w:val="19"/>
        </w:numPr>
      </w:pPr>
      <w:r w:rsidRPr="009E77C1">
        <w:t xml:space="preserve">Det gjennomføres samordnet opptak for de private og kommunale barnehagene i </w:t>
      </w:r>
      <w:r w:rsidR="00E041B9">
        <w:t>Lødingen</w:t>
      </w:r>
      <w:r w:rsidRPr="009E77C1">
        <w:t xml:space="preserve"> kommune. Opptak skjer i tråd med Lov om barnehager § </w:t>
      </w:r>
      <w:r w:rsidR="00AE26AA" w:rsidRPr="009E77C1">
        <w:t>17</w:t>
      </w:r>
      <w:r w:rsidRPr="009E77C1">
        <w:t xml:space="preserve"> med tilhørende forskrift. Søknad om opptak skjer på fastsatt skjema, vedlagt nødvendig dokumentasjon</w:t>
      </w:r>
      <w:r w:rsidRPr="00863B99">
        <w:rPr>
          <w:color w:val="C0504D" w:themeColor="accent2"/>
        </w:rPr>
        <w:t xml:space="preserve">. </w:t>
      </w:r>
      <w:r w:rsidRPr="002B7F58">
        <w:t>Barnehagen tildeler selv plassene innenfor samordnet opptak i kommunen.</w:t>
      </w:r>
      <w:r w:rsidR="0015542B" w:rsidRPr="002B7F58">
        <w:t xml:space="preserve"> </w:t>
      </w:r>
      <w:r w:rsidR="0015542B" w:rsidRPr="009E77C1">
        <w:t>Kommunen</w:t>
      </w:r>
      <w:r w:rsidR="00BF6154" w:rsidRPr="009E77C1">
        <w:t xml:space="preserve">s klageorgan er klageinstans dersom </w:t>
      </w:r>
      <w:r w:rsidR="002E59A2" w:rsidRPr="009E77C1">
        <w:t>foresatte ønsker å klage på tildeling av barnehageplass eller mangelen på dette</w:t>
      </w:r>
      <w:r w:rsidR="00B346DB" w:rsidRPr="009E77C1">
        <w:t>.</w:t>
      </w:r>
    </w:p>
    <w:p w14:paraId="54DE48A2" w14:textId="77777777" w:rsidR="00BF55F0" w:rsidRPr="009E77C1" w:rsidRDefault="00BF55F0" w:rsidP="00447FA5">
      <w:pPr>
        <w:ind w:left="720"/>
      </w:pP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CC153E" w:rsidRPr="00CC153E" w:rsidRDefault="007366D7" w:rsidP="00CC153E">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3D4C83">
        <w:t>1.august til 31.juli.</w:t>
      </w:r>
    </w:p>
    <w:p w14:paraId="1F1F253F" w14:textId="77777777" w:rsidR="001B39DC" w:rsidRDefault="001B39DC" w:rsidP="007366D7">
      <w:pPr>
        <w:ind w:left="720"/>
      </w:pPr>
    </w:p>
    <w:p w14:paraId="47705DDC" w14:textId="120362DD" w:rsidR="001B39DC" w:rsidRPr="00B37EBA" w:rsidRDefault="001B39DC" w:rsidP="007366D7">
      <w:pPr>
        <w:ind w:left="720"/>
      </w:pPr>
      <w:r>
        <w:t>Læringsverkstedet Lødingen barnehage tilbyr 100% plass.</w:t>
      </w:r>
    </w:p>
    <w:p w14:paraId="5A228669" w14:textId="2E98B4BA" w:rsidR="007366D7" w:rsidRPr="00B37EBA" w:rsidRDefault="001B39DC" w:rsidP="007366D7">
      <w:pPr>
        <w:ind w:left="720"/>
        <w:rPr>
          <w:b/>
          <w:bCs/>
        </w:rPr>
      </w:pPr>
      <w:r>
        <w:rPr>
          <w:b/>
          <w:bCs/>
        </w:rPr>
        <w:tab/>
      </w:r>
    </w:p>
    <w:p w14:paraId="004A66E3" w14:textId="77777777" w:rsidR="00447FA5" w:rsidRPr="00B37EBA" w:rsidRDefault="00447FA5" w:rsidP="00447FA5"/>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0BAA8FF7"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895F10" w:rsidRPr="00895F10">
        <w:rPr>
          <w:rFonts w:ascii="Arial" w:hAnsi="Arial" w:cs="Arial"/>
          <w:color w:val="auto"/>
        </w:rPr>
        <w:t>Lødingen</w:t>
      </w:r>
      <w:r w:rsidRPr="00895F10">
        <w:rPr>
          <w:rFonts w:ascii="Arial" w:hAnsi="Arial" w:cs="Arial"/>
          <w:color w:val="auto"/>
        </w:rPr>
        <w:t xml:space="preserve"> kommune</w:t>
      </w:r>
      <w:r w:rsidR="00E25647" w:rsidRPr="00895F10">
        <w:rPr>
          <w:rFonts w:ascii="Arial" w:hAnsi="Arial" w:cs="Arial"/>
          <w:color w:val="auto"/>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264BE1C6" w:rsidR="007366D7"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482134FB" w14:textId="77777777" w:rsidR="00BF55F0" w:rsidRPr="005C21F5" w:rsidRDefault="00BF55F0" w:rsidP="007366D7">
      <w:pPr>
        <w:pStyle w:val="NormalWeb"/>
        <w:ind w:left="720"/>
        <w:rPr>
          <w:rFonts w:ascii="Arial" w:hAnsi="Arial" w:cs="Arial"/>
          <w:color w:val="auto"/>
        </w:rPr>
      </w:pP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0443BFFF" w:rsidR="007366D7" w:rsidRPr="009E77C1" w:rsidRDefault="007366D7" w:rsidP="007366D7">
      <w:pPr>
        <w:pStyle w:val="NormalWeb"/>
        <w:numPr>
          <w:ilvl w:val="1"/>
          <w:numId w:val="19"/>
        </w:numPr>
        <w:rPr>
          <w:rFonts w:ascii="Arial" w:hAnsi="Arial" w:cs="Arial"/>
          <w:color w:val="auto"/>
        </w:rPr>
      </w:pPr>
      <w:r w:rsidRPr="009E77C1">
        <w:rPr>
          <w:rFonts w:ascii="Arial" w:hAnsi="Arial" w:cs="Arial"/>
          <w:color w:val="auto"/>
        </w:rPr>
        <w:t>Barn med nedsatt funksjonsevne har rett til prioritet ved opptak i barnehage. Det skal foretas en sakkyndig vurdering for å vurdere om barnet har nedsatt funksjonsevne (Lov om barnehager §1</w:t>
      </w:r>
      <w:r w:rsidR="00EC0F49" w:rsidRPr="009E77C1">
        <w:rPr>
          <w:rFonts w:ascii="Arial" w:hAnsi="Arial" w:cs="Arial"/>
          <w:color w:val="auto"/>
        </w:rPr>
        <w:t>8</w:t>
      </w:r>
      <w:r w:rsidRPr="009E77C1">
        <w:rPr>
          <w:rFonts w:ascii="Arial" w:hAnsi="Arial" w:cs="Arial"/>
          <w:color w:val="auto"/>
        </w:rPr>
        <w:t xml:space="preserve"> 1. ledd). </w:t>
      </w:r>
    </w:p>
    <w:p w14:paraId="00910D7E" w14:textId="22BEE169" w:rsidR="007366D7" w:rsidRPr="009E77C1" w:rsidRDefault="007366D7" w:rsidP="007366D7">
      <w:pPr>
        <w:ind w:left="1440"/>
      </w:pPr>
      <w:r w:rsidRPr="009E77C1">
        <w:t>Barn som det er fattet vedtak om etter lov om barneverntjenester §§ 4-12 og 4-4 annet og fjerde ledd, har rett til prioritet ved opptak i barnehage (Lov om barnehager §1</w:t>
      </w:r>
      <w:r w:rsidR="00B4609A" w:rsidRPr="009E77C1">
        <w:t>8</w:t>
      </w:r>
      <w:r w:rsidRPr="009E77C1">
        <w:t xml:space="preserve"> 2. ledd).</w:t>
      </w:r>
    </w:p>
    <w:p w14:paraId="57BF4003" w14:textId="77777777" w:rsidR="007366D7" w:rsidRPr="009E77C1" w:rsidRDefault="007366D7" w:rsidP="007366D7">
      <w:pPr>
        <w:numPr>
          <w:ilvl w:val="1"/>
          <w:numId w:val="19"/>
        </w:numPr>
      </w:pPr>
      <w:r w:rsidRPr="009E77C1">
        <w:t>Barn av ansatte i Læringsverkstedet.</w:t>
      </w:r>
    </w:p>
    <w:p w14:paraId="5F07977E" w14:textId="77777777" w:rsidR="007366D7" w:rsidRPr="009E77C1" w:rsidRDefault="007366D7" w:rsidP="007366D7">
      <w:pPr>
        <w:numPr>
          <w:ilvl w:val="2"/>
          <w:numId w:val="19"/>
        </w:numPr>
      </w:pPr>
      <w:r w:rsidRPr="009E77C1">
        <w:t xml:space="preserve">Barn av fast ansatte </w:t>
      </w:r>
    </w:p>
    <w:p w14:paraId="414BB15D" w14:textId="77777777" w:rsidR="007366D7" w:rsidRPr="009E77C1" w:rsidRDefault="007366D7" w:rsidP="007366D7">
      <w:pPr>
        <w:numPr>
          <w:ilvl w:val="2"/>
          <w:numId w:val="19"/>
        </w:numPr>
      </w:pPr>
      <w:r w:rsidRPr="009E77C1">
        <w:t xml:space="preserve">Barn av ansatte i lengre vikariater </w:t>
      </w:r>
    </w:p>
    <w:p w14:paraId="0FE0088A" w14:textId="77777777" w:rsidR="007366D7" w:rsidRPr="009E77C1" w:rsidRDefault="007366D7" w:rsidP="007366D7">
      <w:pPr>
        <w:numPr>
          <w:ilvl w:val="1"/>
          <w:numId w:val="19"/>
        </w:numPr>
      </w:pPr>
      <w:r w:rsidRPr="009E77C1">
        <w:t>Søsken av barn som har plass i barnehagen.</w:t>
      </w:r>
    </w:p>
    <w:p w14:paraId="20B4621D" w14:textId="77777777" w:rsidR="007366D7" w:rsidRPr="009E77C1" w:rsidRDefault="007366D7" w:rsidP="007366D7">
      <w:pPr>
        <w:numPr>
          <w:ilvl w:val="2"/>
          <w:numId w:val="19"/>
        </w:numPr>
      </w:pPr>
      <w:r w:rsidRPr="009E77C1">
        <w:t>Søsken av barn i samme barnehage</w:t>
      </w:r>
    </w:p>
    <w:p w14:paraId="4324AD0E" w14:textId="77777777" w:rsidR="007366D7" w:rsidRPr="009E77C1" w:rsidRDefault="007366D7" w:rsidP="007366D7">
      <w:pPr>
        <w:numPr>
          <w:ilvl w:val="2"/>
          <w:numId w:val="19"/>
        </w:numPr>
      </w:pPr>
      <w:r w:rsidRPr="009E77C1">
        <w:t>Søsken av barn i andre av Læringsverkstedets barnehager</w:t>
      </w:r>
    </w:p>
    <w:p w14:paraId="710FC69A" w14:textId="5DC8EA4D" w:rsidR="007366D7" w:rsidRDefault="007366D7" w:rsidP="007366D7">
      <w:pPr>
        <w:numPr>
          <w:ilvl w:val="1"/>
          <w:numId w:val="19"/>
        </w:numPr>
      </w:pPr>
      <w:r w:rsidRPr="009E77C1">
        <w:t>Barn som søker overflytting fra en annen Læringsverkstedet barnehage</w:t>
      </w:r>
    </w:p>
    <w:p w14:paraId="7FD1752B" w14:textId="4EFF1814" w:rsidR="009E77C1" w:rsidRDefault="009E77C1" w:rsidP="007366D7">
      <w:pPr>
        <w:numPr>
          <w:ilvl w:val="1"/>
          <w:numId w:val="19"/>
        </w:numPr>
      </w:pPr>
      <w:r>
        <w:t>Styrer skal ved opptak av barn søke å få en balansert kjønns- og alderssammensetning i barnegruppen.</w:t>
      </w:r>
      <w:r w:rsidR="005472B1">
        <w:t xml:space="preserve"> </w:t>
      </w:r>
    </w:p>
    <w:p w14:paraId="6D4316BD" w14:textId="72D5AFD5" w:rsidR="009E77C1" w:rsidRPr="00B37EBA" w:rsidRDefault="009E77C1" w:rsidP="009E77C1">
      <w:pPr>
        <w:numPr>
          <w:ilvl w:val="2"/>
          <w:numId w:val="19"/>
        </w:numPr>
      </w:pPr>
      <w:r w:rsidRPr="00B37EBA">
        <w:t>Søkere som har Læringsverkstedet barnehage</w:t>
      </w:r>
      <w:r w:rsidRPr="005472B1">
        <w:t xml:space="preserve"> </w:t>
      </w:r>
      <w:r w:rsidR="001470CD" w:rsidRPr="005472B1">
        <w:t>L</w:t>
      </w:r>
      <w:r w:rsidR="005472B1" w:rsidRPr="005472B1">
        <w:t>ø</w:t>
      </w:r>
      <w:r w:rsidR="001470CD" w:rsidRPr="005472B1">
        <w:t>dingen</w:t>
      </w:r>
      <w:r w:rsidRPr="005472B1">
        <w:t xml:space="preserve"> </w:t>
      </w:r>
      <w:r w:rsidRPr="00B37EBA">
        <w:t xml:space="preserve">som 1. </w:t>
      </w:r>
      <w:r w:rsidRPr="005472B1">
        <w:t xml:space="preserve">(og 2). </w:t>
      </w:r>
      <w:r w:rsidRPr="00B37EBA">
        <w:t>prioritet</w:t>
      </w:r>
      <w:r>
        <w:t>.</w:t>
      </w:r>
      <w:r w:rsidRPr="00B37EBA">
        <w:t xml:space="preserve">     </w:t>
      </w:r>
    </w:p>
    <w:p w14:paraId="41CC3B6F" w14:textId="5310E505" w:rsidR="009E77C1" w:rsidRDefault="009E77C1" w:rsidP="009E77C1">
      <w:pPr>
        <w:numPr>
          <w:ilvl w:val="2"/>
          <w:numId w:val="19"/>
        </w:numPr>
      </w:pPr>
      <w:r w:rsidRPr="00B37EBA">
        <w:t xml:space="preserve">Øvrige søkere </w:t>
      </w:r>
    </w:p>
    <w:p w14:paraId="4A2EC689" w14:textId="7F8347D0" w:rsidR="009E77C1" w:rsidRDefault="009E77C1" w:rsidP="009E77C1"/>
    <w:p w14:paraId="3C01AFB9" w14:textId="6E955A99" w:rsidR="007366D7" w:rsidRPr="00BF55F0" w:rsidRDefault="009E77C1" w:rsidP="00BF55F0">
      <w:pPr>
        <w:ind w:left="1416"/>
      </w:pPr>
      <w:r>
        <w:t>Ved lik prioritet, etter kriteriene over, besluttes opptak ved loddtrekning</w:t>
      </w:r>
    </w:p>
    <w:p w14:paraId="7D083537" w14:textId="77777777" w:rsidR="00637013" w:rsidRPr="009C4647" w:rsidRDefault="00637013" w:rsidP="00637013">
      <w:pPr>
        <w:pStyle w:val="Heading1"/>
        <w:jc w:val="left"/>
      </w:pPr>
      <w:bookmarkStart w:id="8" w:name="_Toc2583917"/>
      <w:r w:rsidRPr="009C4647">
        <w:t>8. Måltider</w:t>
      </w:r>
      <w:bookmarkEnd w:id="8"/>
      <w:r w:rsidRPr="009C4647">
        <w:t xml:space="preserve"> </w:t>
      </w:r>
    </w:p>
    <w:p w14:paraId="3EEE7CC9" w14:textId="2B4B95AD" w:rsidR="00637013" w:rsidRPr="009C4647" w:rsidRDefault="00637013" w:rsidP="00637013">
      <w:r w:rsidRPr="009C4647">
        <w:t>Barnehagen kjøper inn drikke, frukt og mat til frokost,</w:t>
      </w:r>
      <w:r w:rsidR="006A167E">
        <w:t xml:space="preserve"> </w:t>
      </w:r>
      <w:r w:rsidRPr="009C4647">
        <w:t>lunsj og fruktmåltid hver dag.</w:t>
      </w:r>
    </w:p>
    <w:p w14:paraId="5E3603F5" w14:textId="77777777" w:rsidR="00637013" w:rsidRPr="009C4647" w:rsidRDefault="00637013" w:rsidP="00637013">
      <w:r w:rsidRPr="009C4647">
        <w:t>Læringsverkstedet har fokus på sunt kosthold.</w:t>
      </w:r>
    </w:p>
    <w:p w14:paraId="5942BF25" w14:textId="77777777" w:rsidR="00637013" w:rsidRPr="009C4647" w:rsidRDefault="00637013" w:rsidP="00637013">
      <w:pPr>
        <w:rPr>
          <w:b/>
          <w:bCs/>
        </w:rPr>
      </w:pPr>
    </w:p>
    <w:p w14:paraId="2058B1E2" w14:textId="404FFACC" w:rsidR="00637013" w:rsidRPr="007B3130" w:rsidRDefault="00637013" w:rsidP="00637013">
      <w:pPr>
        <w:rPr>
          <w:i/>
          <w:iCs/>
        </w:rPr>
      </w:pPr>
      <w:r w:rsidRPr="007B3130">
        <w:rPr>
          <w:i/>
          <w:iCs/>
        </w:rPr>
        <w:t>.</w:t>
      </w:r>
    </w:p>
    <w:p w14:paraId="0C24ABE6" w14:textId="77777777" w:rsidR="007366D7" w:rsidRPr="00B37EBA" w:rsidRDefault="007366D7" w:rsidP="007366D7">
      <w:pPr>
        <w:rPr>
          <w:b/>
          <w:bCs/>
        </w:rPr>
      </w:pPr>
    </w:p>
    <w:p w14:paraId="75E3472E" w14:textId="737ED052" w:rsidR="007366D7" w:rsidRPr="00B37EBA" w:rsidRDefault="007366D7" w:rsidP="005C7117">
      <w:pPr>
        <w:pStyle w:val="Heading1"/>
        <w:jc w:val="left"/>
      </w:pPr>
      <w:bookmarkStart w:id="9" w:name="_Toc60650046"/>
      <w:r w:rsidRPr="00B37EBA">
        <w:t>9. Klær</w:t>
      </w:r>
      <w:bookmarkEnd w:id="9"/>
    </w:p>
    <w:p w14:paraId="0BE7CB15" w14:textId="38FB898E" w:rsidR="00EB52A5" w:rsidRPr="009E77C1" w:rsidRDefault="007366D7" w:rsidP="007366D7">
      <w:r w:rsidRPr="009E77C1">
        <w:t xml:space="preserve">Klær og fottøy må være merket med navn. </w:t>
      </w:r>
      <w:r w:rsidR="00023ED2" w:rsidRPr="00F06C2F">
        <w:t>I barnehagen skal det til enhver tid være klær og skotøy, tilpasset værforhold. Barna skal alltid ha ekstra skiftetøy i barnehagen.</w:t>
      </w:r>
      <w:r w:rsidR="00F06C2F">
        <w:t xml:space="preserve"> </w:t>
      </w:r>
      <w:r w:rsidRPr="009E77C1">
        <w:t>Barna må ha med lette sko eller tøfler til innebruk.</w:t>
      </w:r>
    </w:p>
    <w:p w14:paraId="02AD4B76" w14:textId="77777777" w:rsidR="001268EE" w:rsidRDefault="001268EE" w:rsidP="007366D7">
      <w:pPr>
        <w:rPr>
          <w:b/>
          <w:bCs/>
        </w:rPr>
      </w:pPr>
    </w:p>
    <w:p w14:paraId="5ACCFF35" w14:textId="630ADA24" w:rsidR="007366D7" w:rsidRPr="00EB52A5" w:rsidRDefault="007366D7" w:rsidP="005C7117">
      <w:pPr>
        <w:pStyle w:val="Heading1"/>
        <w:jc w:val="left"/>
        <w:rPr>
          <w:b w:val="0"/>
          <w:bCs w:val="0"/>
        </w:rPr>
      </w:pPr>
      <w:bookmarkStart w:id="10" w:name="_Toc60650047"/>
      <w:r w:rsidRPr="00B37EBA">
        <w:t>10. Ansvar</w:t>
      </w:r>
      <w:bookmarkEnd w:id="10"/>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Heading1"/>
        <w:jc w:val="left"/>
      </w:pPr>
      <w:bookmarkStart w:id="11" w:name="_Toc60650048"/>
      <w:r w:rsidRPr="00B37EBA">
        <w:t>11. Sykdom</w:t>
      </w:r>
      <w:bookmarkEnd w:id="11"/>
    </w:p>
    <w:p w14:paraId="2DCFDDD1" w14:textId="1A02D9CF" w:rsidR="007366D7" w:rsidRDefault="007366D7" w:rsidP="007366D7">
      <w:r w:rsidRPr="004F0CA1">
        <w:t xml:space="preserve">Alle foreldre skal levere </w:t>
      </w:r>
      <w:r w:rsidR="00F06C2F">
        <w:t>«</w:t>
      </w:r>
      <w:r w:rsidRPr="004F0CA1">
        <w:t>Erklæring om barnets helse</w:t>
      </w:r>
      <w:r w:rsidR="00F06C2F">
        <w:t>»</w:t>
      </w:r>
      <w:r w:rsidRPr="004F0CA1">
        <w:t xml:space="preserve"> før oppstart i </w:t>
      </w:r>
      <w:r w:rsidRPr="00C61667">
        <w:t xml:space="preserve">barnehagen, </w:t>
      </w:r>
      <w:r w:rsidRPr="009E77C1">
        <w:t xml:space="preserve">jmf. § </w:t>
      </w:r>
      <w:r w:rsidR="006F1190" w:rsidRPr="009E77C1">
        <w:t>50</w:t>
      </w:r>
      <w:r w:rsidRPr="009E77C1">
        <w:t xml:space="preserve"> om helsekontroll.</w:t>
      </w:r>
    </w:p>
    <w:p w14:paraId="1AFDC4F6" w14:textId="77777777" w:rsidR="002279A2" w:rsidRDefault="002279A2" w:rsidP="002279A2">
      <w:pPr>
        <w:pStyle w:val="NormalWeb"/>
        <w:rPr>
          <w:rFonts w:ascii="Segoe UI" w:hAnsi="Segoe UI" w:cs="Segoe UI"/>
          <w:sz w:val="21"/>
          <w:szCs w:val="21"/>
        </w:rPr>
      </w:pPr>
      <w:r>
        <w:rPr>
          <w:rFonts w:ascii="Arial" w:hAnsi="Arial" w:cs="Arial"/>
          <w:sz w:val="23"/>
          <w:szCs w:val="23"/>
        </w:rPr>
        <w:t xml:space="preserve">Foreldre oppfordres til å opplyse om forhold ved barnas helse som er av betydning for barnets opphold i barnehagen, og som de ønsker at personalet skal ta særskilt hensyn til. </w:t>
      </w:r>
    </w:p>
    <w:p w14:paraId="1479C4EC" w14:textId="77777777" w:rsidR="002279A2" w:rsidRDefault="002279A2" w:rsidP="002279A2">
      <w:pPr>
        <w:pStyle w:val="NormalWeb"/>
        <w:rPr>
          <w:rFonts w:ascii="Segoe UI" w:hAnsi="Segoe UI" w:cs="Segoe UI"/>
          <w:sz w:val="21"/>
          <w:szCs w:val="21"/>
        </w:rPr>
      </w:pPr>
      <w:r>
        <w:rPr>
          <w:rFonts w:ascii="Arial" w:hAnsi="Arial" w:cs="Arial"/>
          <w:sz w:val="23"/>
          <w:szCs w:val="23"/>
        </w:rPr>
        <w:t xml:space="preserve">Barnehagen kan kreve legeerklæring for matintoleranse / allergi hos barn. </w:t>
      </w:r>
    </w:p>
    <w:p w14:paraId="1E844403" w14:textId="77777777" w:rsidR="002279A2" w:rsidRDefault="002279A2" w:rsidP="002279A2">
      <w:pPr>
        <w:pStyle w:val="NormalWeb"/>
        <w:rPr>
          <w:rFonts w:ascii="Segoe UI" w:hAnsi="Segoe UI" w:cs="Segoe UI"/>
          <w:sz w:val="21"/>
          <w:szCs w:val="21"/>
        </w:rPr>
      </w:pPr>
      <w:r>
        <w:rPr>
          <w:rFonts w:ascii="Arial" w:hAnsi="Arial" w:cs="Arial"/>
          <w:sz w:val="23"/>
          <w:szCs w:val="23"/>
        </w:rPr>
        <w:t xml:space="preserve">Styrer har ansvar for at det iverksettes nødvendige tiltak ved ev. ulykker, sykdom og mistanke om epidemier, og at foresatte og evt. lege varsles. </w:t>
      </w:r>
    </w:p>
    <w:p w14:paraId="3233D44C" w14:textId="77777777" w:rsidR="002279A2" w:rsidRPr="00C61667" w:rsidRDefault="002279A2" w:rsidP="007366D7"/>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3319BC3D" w:rsidR="007366D7" w:rsidRPr="00B37EBA" w:rsidRDefault="007366D7" w:rsidP="007366D7">
      <w:r w:rsidRPr="00B37EBA">
        <w:t xml:space="preserve">Ved fravær må det meldes fra til barnehagen før </w:t>
      </w:r>
      <w:r w:rsidR="00BB3111" w:rsidRPr="00F06C2F">
        <w:t>09.00</w:t>
      </w:r>
      <w:r w:rsidRPr="00F06C2F">
        <w:t xml:space="preserve"> </w:t>
      </w:r>
      <w:r w:rsidRPr="00B37EBA">
        <w:t xml:space="preserve">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Heading1"/>
        <w:jc w:val="left"/>
      </w:pPr>
      <w:bookmarkStart w:id="12" w:name="_Toc60650049"/>
      <w:r w:rsidRPr="00B37EBA">
        <w:t>12. Arbeidsform</w:t>
      </w:r>
      <w:bookmarkEnd w:id="12"/>
    </w:p>
    <w:p w14:paraId="52EE81A8" w14:textId="26761329"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Heading1"/>
        <w:jc w:val="left"/>
        <w:rPr>
          <w:b w:val="0"/>
          <w:bCs w:val="0"/>
        </w:rPr>
      </w:pPr>
      <w:bookmarkStart w:id="13" w:name="_Toc60650050"/>
      <w:r w:rsidRPr="00A11AF6">
        <w:t>13. Samarbeid</w:t>
      </w:r>
      <w:bookmarkEnd w:id="13"/>
    </w:p>
    <w:p w14:paraId="080C550B" w14:textId="4ACB8495" w:rsidR="00124989" w:rsidRPr="00F06C2F" w:rsidRDefault="007366D7" w:rsidP="00124989">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Heading1"/>
        <w:jc w:val="left"/>
        <w:rPr>
          <w:b w:val="0"/>
          <w:bCs w:val="0"/>
        </w:rPr>
      </w:pPr>
      <w:bookmarkStart w:id="14" w:name="_Toc60650051"/>
      <w:r w:rsidRPr="00B37EBA">
        <w:t>14. Internkontroll</w:t>
      </w:r>
      <w:bookmarkEnd w:id="14"/>
    </w:p>
    <w:p w14:paraId="42982E0E" w14:textId="77777777" w:rsidR="007366D7" w:rsidRPr="00B37EBA" w:rsidRDefault="007366D7" w:rsidP="007366D7">
      <w:r w:rsidRPr="00B37EBA">
        <w:t xml:space="preserve">Barnehagen har internkontroll som til enhver tid følger gjeldende retningslinjer, lover og forskrifter.  </w:t>
      </w:r>
    </w:p>
    <w:p w14:paraId="048128CB" w14:textId="0EBFFB7C" w:rsidR="00BF55F0" w:rsidRPr="009F2D2F" w:rsidRDefault="005B17F1" w:rsidP="007366D7">
      <w:pPr>
        <w:rPr>
          <w:i/>
          <w:iCs/>
        </w:rPr>
      </w:pPr>
      <w:r w:rsidRPr="007B3130">
        <w:rPr>
          <w:i/>
          <w:iCs/>
        </w:rPr>
        <w:t xml:space="preserve">  </w:t>
      </w:r>
    </w:p>
    <w:p w14:paraId="1F918007" w14:textId="644F8B2E" w:rsidR="007366D7" w:rsidRPr="00B37EBA" w:rsidRDefault="007366D7" w:rsidP="00DB6CD6">
      <w:pPr>
        <w:pStyle w:val="Heading1"/>
        <w:jc w:val="left"/>
        <w:rPr>
          <w:b w:val="0"/>
          <w:bCs w:val="0"/>
        </w:rPr>
      </w:pPr>
      <w:bookmarkStart w:id="15" w:name="_Toc60650052"/>
      <w:r w:rsidRPr="00B37EBA">
        <w:t>15. Styrer/personale</w:t>
      </w:r>
      <w:bookmarkEnd w:id="15"/>
    </w:p>
    <w:p w14:paraId="2BE94ACF" w14:textId="77777777" w:rsidR="007366D7" w:rsidRPr="00B37EBA" w:rsidRDefault="007366D7" w:rsidP="007366D7">
      <w:pPr>
        <w:numPr>
          <w:ilvl w:val="0"/>
          <w:numId w:val="20"/>
        </w:numPr>
        <w:rPr>
          <w:bCs/>
        </w:rPr>
      </w:pPr>
      <w:r w:rsidRPr="00B37EBA">
        <w:rPr>
          <w:bCs/>
        </w:rPr>
        <w:t>Ansettelser:</w:t>
      </w:r>
    </w:p>
    <w:p w14:paraId="2FE7BEDE" w14:textId="507E98E6" w:rsidR="007366D7" w:rsidRDefault="007366D7" w:rsidP="007366D7">
      <w:pPr>
        <w:ind w:left="720"/>
      </w:pPr>
      <w:r w:rsidRPr="00B37EBA">
        <w:t xml:space="preserve">Barnehagens styrer ansettes av eierstyret. Læringsverkstedet følger Lov om barnehager </w:t>
      </w:r>
      <w:r w:rsidRPr="009E77C1">
        <w:t xml:space="preserve">§ </w:t>
      </w:r>
      <w:r w:rsidR="00C32AE5" w:rsidRPr="009E77C1">
        <w:t xml:space="preserve">24-30 </w:t>
      </w:r>
      <w:r w:rsidRPr="00B37EBA">
        <w:t>med tilhørende forskrift i forhold til utdanningskrav og bemanningsnorm. Styrer representerer barnehagens eiere, og er barnehagens daglige, administrative og øverste pedagogiske leder. Styrer rapporterer til samarbeidsutvalget og eierstyret.</w:t>
      </w:r>
    </w:p>
    <w:p w14:paraId="23BC9E00" w14:textId="2E451C52" w:rsidR="00447FA5" w:rsidRPr="00B37EBA" w:rsidRDefault="00447FA5" w:rsidP="007366D7">
      <w:pPr>
        <w:ind w:left="720"/>
      </w:pPr>
      <w:r>
        <w:t>Øvrig personale ansettes av styrer ved fullmakt fra eierstyret.</w:t>
      </w:r>
    </w:p>
    <w:p w14:paraId="6892120E" w14:textId="2C5C4BCF" w:rsidR="007366D7" w:rsidRPr="00B37EBA" w:rsidRDefault="007366D7" w:rsidP="007366D7">
      <w:pPr>
        <w:ind w:left="720"/>
      </w:pPr>
    </w:p>
    <w:p w14:paraId="6730D6DC" w14:textId="3D4E7B04" w:rsidR="00447FA5" w:rsidRDefault="00447FA5" w:rsidP="007366D7">
      <w:pPr>
        <w:pStyle w:val="BodyText"/>
        <w:ind w:left="720"/>
        <w:rPr>
          <w:rFonts w:ascii="Arial" w:hAnsi="Arial" w:cs="Arial"/>
          <w:i w:val="0"/>
          <w:iCs w:val="0"/>
        </w:rPr>
      </w:pPr>
      <w:r>
        <w:rPr>
          <w:rFonts w:ascii="Arial" w:hAnsi="Arial" w:cs="Arial"/>
          <w:i w:val="0"/>
          <w:iCs w:val="0"/>
        </w:rPr>
        <w:t>Læringsverkstedet tilbyr jevnlig kompetanseheving gjennom Akademiet</w:t>
      </w:r>
    </w:p>
    <w:p w14:paraId="46CB80E5" w14:textId="71E39FDD" w:rsidR="007366D7" w:rsidRDefault="007366D7" w:rsidP="007366D7">
      <w:pPr>
        <w:pStyle w:val="BodyText"/>
        <w:ind w:left="720"/>
        <w:rPr>
          <w:rFonts w:ascii="Arial" w:hAnsi="Arial" w:cs="Arial"/>
          <w:i w:val="0"/>
          <w:iCs w:val="0"/>
        </w:rPr>
      </w:pPr>
      <w:r w:rsidRPr="00B37EBA">
        <w:rPr>
          <w:rFonts w:ascii="Arial" w:hAnsi="Arial" w:cs="Arial"/>
          <w:i w:val="0"/>
          <w:iCs w:val="0"/>
        </w:rPr>
        <w:t>Det gjennomføres månedlig samling for styrerne fra Læringsverkstedets barnehager. I tillegg deltar ansatte på interne og eksterne kurs.</w:t>
      </w:r>
    </w:p>
    <w:p w14:paraId="6923EF2A" w14:textId="77777777" w:rsidR="00805423" w:rsidRPr="00B37EBA" w:rsidRDefault="00805423" w:rsidP="007366D7">
      <w:pPr>
        <w:pStyle w:val="BodyTex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Heading1"/>
        <w:jc w:val="left"/>
        <w:rPr>
          <w:b w:val="0"/>
        </w:rPr>
      </w:pPr>
      <w:bookmarkStart w:id="16" w:name="_Toc60650053"/>
      <w:r w:rsidRPr="004F0CA1">
        <w:t>16. Politiattest</w:t>
      </w:r>
      <w:bookmarkEnd w:id="16"/>
    </w:p>
    <w:p w14:paraId="6ABE8274" w14:textId="1A09D8A1" w:rsidR="007366D7" w:rsidRPr="004F0CA1" w:rsidRDefault="007366D7" w:rsidP="007366D7">
      <w:r w:rsidRPr="004F0CA1">
        <w:t xml:space="preserve">Politiattest må fremlegges før tiltredelse av stillingen, jmf. </w:t>
      </w:r>
      <w:r w:rsidRPr="00BF55F0">
        <w:t>Lov om barnehager §</w:t>
      </w:r>
      <w:r w:rsidR="000E4FB3" w:rsidRPr="00BF55F0">
        <w:t>30</w:t>
      </w:r>
      <w:r w:rsidRPr="00BF55F0">
        <w:t xml:space="preserve"> .</w:t>
      </w:r>
    </w:p>
    <w:p w14:paraId="299F93A7" w14:textId="77777777" w:rsidR="007366D7" w:rsidRPr="00DE3CD7" w:rsidRDefault="007366D7" w:rsidP="007366D7">
      <w:pPr>
        <w:rPr>
          <w:color w:val="FF33CC"/>
        </w:rPr>
      </w:pPr>
    </w:p>
    <w:p w14:paraId="69F03CA4" w14:textId="5A9B4976" w:rsidR="007366D7" w:rsidRPr="00447FA5" w:rsidRDefault="007366D7" w:rsidP="00447A2D">
      <w:pPr>
        <w:pStyle w:val="Heading1"/>
        <w:jc w:val="left"/>
        <w:rPr>
          <w:b w:val="0"/>
          <w:bCs w:val="0"/>
        </w:rPr>
      </w:pPr>
      <w:bookmarkStart w:id="17" w:name="_Toc60650054"/>
      <w:r w:rsidRPr="00447FA5">
        <w:t>17. Taushetsplikt</w:t>
      </w:r>
      <w:bookmarkEnd w:id="17"/>
    </w:p>
    <w:p w14:paraId="40534AA7" w14:textId="62FE7721" w:rsidR="007366D7" w:rsidRPr="00447FA5" w:rsidRDefault="007366D7" w:rsidP="007366D7">
      <w:r w:rsidRPr="00447FA5">
        <w:t xml:space="preserve">I følge § </w:t>
      </w:r>
      <w:r w:rsidR="003B3A5D" w:rsidRPr="00447FA5">
        <w:t>44</w:t>
      </w:r>
      <w:r w:rsidRPr="00447FA5">
        <w:t xml:space="preserve"> i </w:t>
      </w:r>
      <w:r w:rsidR="00173ED6">
        <w:t>«</w:t>
      </w:r>
      <w:r w:rsidRPr="00447FA5">
        <w:t>Lov om barnehager</w:t>
      </w:r>
      <w:r w:rsidR="00173ED6">
        <w:t>»</w:t>
      </w:r>
      <w:r w:rsidRPr="00447FA5">
        <w:t xml:space="preserve"> har alle som arbeider i barnehagen taushetsplikt. Eierne har også taushetsplikt.</w:t>
      </w:r>
    </w:p>
    <w:p w14:paraId="5663B1CC" w14:textId="77777777" w:rsidR="007366D7" w:rsidRPr="00447FA5" w:rsidRDefault="007366D7" w:rsidP="007366D7"/>
    <w:p w14:paraId="590A3648" w14:textId="636545B9" w:rsidR="00131C98" w:rsidRPr="00447FA5" w:rsidRDefault="007366D7" w:rsidP="002C4EDF">
      <w:pPr>
        <w:pStyle w:val="Heading1"/>
        <w:jc w:val="left"/>
      </w:pPr>
      <w:bookmarkStart w:id="18" w:name="_Toc60650055"/>
      <w:r w:rsidRPr="00447FA5">
        <w:t xml:space="preserve">18. </w:t>
      </w:r>
      <w:r w:rsidR="00131C98" w:rsidRPr="00447FA5">
        <w:t>Psykososialt barnehagemiljø</w:t>
      </w:r>
      <w:bookmarkEnd w:id="18"/>
    </w:p>
    <w:p w14:paraId="3927DCAB" w14:textId="1DAF8362" w:rsidR="0097018E" w:rsidRPr="00447FA5" w:rsidRDefault="0097018E" w:rsidP="00131C98">
      <w:r w:rsidRPr="00447FA5">
        <w:t>§</w:t>
      </w:r>
      <w:r w:rsidR="00992ACB" w:rsidRPr="00447FA5">
        <w:t xml:space="preserve"> 41-43 i «Lov om barnehager» omhandler barnas psykososiale barnehagemiljø og presis</w:t>
      </w:r>
      <w:r w:rsidR="00106D14" w:rsidRPr="00447FA5">
        <w:t>e</w:t>
      </w:r>
      <w:r w:rsidR="00992ACB" w:rsidRPr="00447FA5">
        <w:t xml:space="preserve">rer at det er nulltoleranse for </w:t>
      </w:r>
      <w:r w:rsidR="00106D14" w:rsidRPr="00447FA5">
        <w:t>mobbing, utestengning, trakassering, diskriminering og andre krenkelser.</w:t>
      </w:r>
    </w:p>
    <w:p w14:paraId="494163D4" w14:textId="7E9850AB" w:rsidR="007C6494" w:rsidRPr="00447FA5" w:rsidRDefault="00C1460A" w:rsidP="00131C98">
      <w:r w:rsidRPr="00447FA5">
        <w:t>Loven pålegger</w:t>
      </w:r>
      <w:r w:rsidR="006375DE" w:rsidRPr="00447FA5">
        <w:t xml:space="preserve"> alle ansatte </w:t>
      </w:r>
      <w:r w:rsidR="008652C7" w:rsidRPr="00447FA5">
        <w:t xml:space="preserve">en plikt til å </w:t>
      </w:r>
      <w:r w:rsidR="00456BDF" w:rsidRPr="00447FA5">
        <w:t xml:space="preserve">arbeide forebyggende med </w:t>
      </w:r>
      <w:r w:rsidR="003B34D3" w:rsidRPr="00447FA5">
        <w:t>barnas</w:t>
      </w:r>
      <w:r w:rsidR="007C6494" w:rsidRPr="00447FA5">
        <w:t xml:space="preserve"> </w:t>
      </w:r>
      <w:r w:rsidR="00456BDF" w:rsidRPr="00447FA5">
        <w:t>barnehagemiljø</w:t>
      </w:r>
      <w:r w:rsidR="006B4D0D" w:rsidRPr="00447FA5">
        <w:t>,</w:t>
      </w:r>
      <w:r w:rsidR="006F04D9" w:rsidRPr="00447FA5">
        <w:t xml:space="preserve"> samt</w:t>
      </w:r>
      <w:r w:rsidR="007C6494" w:rsidRPr="00447FA5">
        <w:t xml:space="preserve"> aktivitetsplikt dersom barn ikke har et trygt og godt barnehagemiljø</w:t>
      </w:r>
      <w:r w:rsidR="00936C2A" w:rsidRPr="00447FA5">
        <w:t>. §</w:t>
      </w:r>
      <w:r w:rsidR="009C107C" w:rsidRPr="00447FA5">
        <w:t xml:space="preserve"> </w:t>
      </w:r>
      <w:r w:rsidR="005C6E46" w:rsidRPr="00447FA5">
        <w:t>43 utløser en skjerpet aktivitetsplikt dersom en som arbeider i barnehagen krenker et barn</w:t>
      </w:r>
      <w:r w:rsidR="00D17985" w:rsidRPr="00447FA5">
        <w:t>.</w:t>
      </w:r>
    </w:p>
    <w:p w14:paraId="31D7E592" w14:textId="77777777" w:rsidR="00131C98" w:rsidRDefault="00131C98" w:rsidP="002C4EDF">
      <w:pPr>
        <w:pStyle w:val="Heading1"/>
        <w:jc w:val="left"/>
      </w:pPr>
    </w:p>
    <w:p w14:paraId="49A8C3BD" w14:textId="0012CC58" w:rsidR="007366D7" w:rsidRPr="00B37EBA" w:rsidRDefault="00131C98" w:rsidP="002C4EDF">
      <w:pPr>
        <w:pStyle w:val="Heading1"/>
        <w:jc w:val="left"/>
        <w:rPr>
          <w:b w:val="0"/>
          <w:bCs w:val="0"/>
        </w:rPr>
      </w:pPr>
      <w:bookmarkStart w:id="19" w:name="_Toc60650056"/>
      <w:r>
        <w:t xml:space="preserve">19. </w:t>
      </w:r>
      <w:r w:rsidR="007366D7" w:rsidRPr="00B37EBA">
        <w:t>Opplysningsplikt</w:t>
      </w:r>
      <w:bookmarkEnd w:id="19"/>
    </w:p>
    <w:p w14:paraId="16F7BE06" w14:textId="56FB6ECB" w:rsidR="000239BF" w:rsidRPr="00447FA5" w:rsidRDefault="00744BC3" w:rsidP="007366D7">
      <w:r w:rsidRPr="00447FA5">
        <w:t xml:space="preserve">I følge </w:t>
      </w:r>
      <w:r w:rsidR="009D2D0F" w:rsidRPr="00447FA5">
        <w:t>§</w:t>
      </w:r>
      <w:r w:rsidR="00F55306" w:rsidRPr="00447FA5">
        <w:t xml:space="preserve"> </w:t>
      </w:r>
      <w:r w:rsidR="009D2D0F" w:rsidRPr="00447FA5">
        <w:t xml:space="preserve">45-46 i </w:t>
      </w:r>
      <w:r w:rsidRPr="00447FA5">
        <w:t>«</w:t>
      </w:r>
      <w:r w:rsidR="003E34C5" w:rsidRPr="00447FA5">
        <w:t>Lov om barnehager</w:t>
      </w:r>
      <w:r w:rsidRPr="00447FA5">
        <w:t>»</w:t>
      </w:r>
      <w:r w:rsidR="00D4050F" w:rsidRPr="00447FA5">
        <w:t xml:space="preserve"> </w:t>
      </w:r>
      <w:r w:rsidRPr="00447FA5">
        <w:t xml:space="preserve">har </w:t>
      </w:r>
      <w:r w:rsidR="003E34C5" w:rsidRPr="00447FA5">
        <w:t xml:space="preserve">alle som arbeider i barnehagen opplysningsplikt til </w:t>
      </w:r>
      <w:r w:rsidR="00883529" w:rsidRPr="00447FA5">
        <w:t>barnevernstjenesten</w:t>
      </w:r>
      <w:r w:rsidR="00206A8B" w:rsidRPr="00447FA5">
        <w:t xml:space="preserve">, </w:t>
      </w:r>
      <w:r w:rsidR="003E34C5" w:rsidRPr="00447FA5">
        <w:t>sosialtjenesten og den kommunale helse- og omsorgstjenesten.</w:t>
      </w:r>
    </w:p>
    <w:p w14:paraId="3E969366" w14:textId="06D650CB" w:rsidR="00883529" w:rsidRPr="00447FA5" w:rsidRDefault="00883529" w:rsidP="007366D7">
      <w:r w:rsidRPr="00447FA5">
        <w:t>§</w:t>
      </w:r>
      <w:r w:rsidR="00F55306" w:rsidRPr="00447FA5">
        <w:t xml:space="preserve"> </w:t>
      </w:r>
      <w:r w:rsidRPr="00447FA5">
        <w:t xml:space="preserve">46 </w:t>
      </w:r>
      <w:r w:rsidR="00206A8B" w:rsidRPr="00447FA5">
        <w:t>pålegger enhver som utfører tjeneste eller arbeid etter denne loven å være oppmerksom på forhold som kan føre til tiltak fra barnevernstjenesten</w:t>
      </w:r>
      <w:r w:rsidR="00AB03C6" w:rsidRPr="00447FA5">
        <w:t xml:space="preserve"> uten ugrunnet opphold</w:t>
      </w:r>
      <w:r w:rsidR="00B205A7" w:rsidRPr="00447FA5">
        <w:t>.</w:t>
      </w:r>
    </w:p>
    <w:p w14:paraId="59A86D8C" w14:textId="27C69A1A" w:rsidR="00B205A7" w:rsidRPr="00447FA5" w:rsidRDefault="00B205A7" w:rsidP="007366D7">
      <w:r w:rsidRPr="00447FA5">
        <w:t xml:space="preserve">Enhver som </w:t>
      </w:r>
      <w:r w:rsidR="00917389" w:rsidRPr="00447FA5">
        <w:t>utfører tjeneste eller arbeider etter denne loven, plikter også å gi opplysninger etter pålegg i samsvar med barnev</w:t>
      </w:r>
      <w:r w:rsidR="00D4050F" w:rsidRPr="00447FA5">
        <w:t>e</w:t>
      </w:r>
      <w:r w:rsidR="00917389" w:rsidRPr="00447FA5">
        <w:t>rnloven §</w:t>
      </w:r>
      <w:r w:rsidR="00D4050F" w:rsidRPr="00447FA5">
        <w:t>6-4</w:t>
      </w:r>
    </w:p>
    <w:p w14:paraId="7FC1BAEB" w14:textId="77777777" w:rsidR="007366D7" w:rsidRPr="00B37EBA" w:rsidRDefault="007366D7" w:rsidP="007366D7"/>
    <w:p w14:paraId="462CCD8B" w14:textId="1E3CBFA9" w:rsidR="007366D7" w:rsidRPr="00B37EBA" w:rsidRDefault="009C107C" w:rsidP="002C4EDF">
      <w:pPr>
        <w:pStyle w:val="Heading1"/>
        <w:jc w:val="left"/>
        <w:rPr>
          <w:b w:val="0"/>
          <w:bCs w:val="0"/>
        </w:rPr>
      </w:pPr>
      <w:bookmarkStart w:id="20" w:name="_Toc60650057"/>
      <w:r>
        <w:t>20</w:t>
      </w:r>
      <w:r w:rsidR="007366D7"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45F84707" w:rsidR="007366D7" w:rsidRDefault="007366D7" w:rsidP="007366D7">
      <w:r w:rsidRPr="00B37EBA">
        <w:t>Dersom barnet blir hentet etter barnehagens ordinære åpningstid gjentatte ganger, kan eierstyret beslutte at barnet mister plassen. Skriftlig advarsel skal da være gitt på forhånd.</w:t>
      </w:r>
    </w:p>
    <w:p w14:paraId="60C9AF48" w14:textId="77777777" w:rsidR="004B4C64" w:rsidRPr="00B37EBA" w:rsidRDefault="004B4C64" w:rsidP="007366D7"/>
    <w:p w14:paraId="0AF06024" w14:textId="377FE030" w:rsidR="007366D7" w:rsidRPr="00B37EBA" w:rsidRDefault="007366D7" w:rsidP="002C4EDF">
      <w:pPr>
        <w:pStyle w:val="Heading1"/>
        <w:jc w:val="left"/>
        <w:rPr>
          <w:b w:val="0"/>
          <w:bCs w:val="0"/>
        </w:rPr>
      </w:pPr>
      <w:bookmarkStart w:id="21" w:name="_Toc60650058"/>
      <w:r>
        <w:t>2</w:t>
      </w:r>
      <w:r w:rsidR="009C107C">
        <w:t>1</w:t>
      </w:r>
      <w:r w:rsidRPr="00B37EBA">
        <w:t>. Endringer av vedtekter</w:t>
      </w:r>
      <w:bookmarkEnd w:id="21"/>
    </w:p>
    <w:p w14:paraId="524478BC" w14:textId="77777777" w:rsidR="00447FA5" w:rsidRDefault="007366D7" w:rsidP="007366D7">
      <w:r w:rsidRPr="00B37EBA">
        <w:t xml:space="preserve">Eierstyret kan endre retningslinjer for driften av barnehagen etter at endringsforslaget er forelagt samarbeidsutvalget til uttalelse. Disse vedtektene er vedtatt av </w:t>
      </w:r>
      <w:r w:rsidRPr="00447FA5">
        <w:t xml:space="preserve">eierstyret </w:t>
      </w:r>
      <w:r w:rsidR="00447FA5">
        <w:t>1.januar 2021</w:t>
      </w:r>
    </w:p>
    <w:p w14:paraId="65D85AC5" w14:textId="77777777" w:rsidR="00837306" w:rsidRPr="007366D7" w:rsidRDefault="00837306" w:rsidP="007366D7"/>
    <w:sectPr w:rsidR="00837306"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33F6" w14:textId="77777777" w:rsidR="00D34711" w:rsidRDefault="00D34711" w:rsidP="00887B77">
      <w:r>
        <w:separator/>
      </w:r>
    </w:p>
  </w:endnote>
  <w:endnote w:type="continuationSeparator" w:id="0">
    <w:p w14:paraId="71F3C55C" w14:textId="77777777" w:rsidR="00D34711" w:rsidRDefault="00D34711" w:rsidP="00887B77">
      <w:r>
        <w:continuationSeparator/>
      </w:r>
    </w:p>
  </w:endnote>
  <w:endnote w:type="continuationNotice" w:id="1">
    <w:p w14:paraId="565F0265" w14:textId="77777777" w:rsidR="00D34711" w:rsidRDefault="00D3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42068"/>
      <w:docPartObj>
        <w:docPartGallery w:val="Page Numbers (Bottom of Page)"/>
        <w:docPartUnique/>
      </w:docPartObj>
    </w:sdtPr>
    <w:sdtContent>
      <w:p w14:paraId="408A52B0" w14:textId="45CDC667" w:rsidR="00AB2BED" w:rsidRDefault="00AB2BED">
        <w:pPr>
          <w:pStyle w:val="Footer"/>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5ADE" w14:textId="77777777" w:rsidR="00D34711" w:rsidRDefault="00D34711" w:rsidP="00887B77">
      <w:r>
        <w:separator/>
      </w:r>
    </w:p>
  </w:footnote>
  <w:footnote w:type="continuationSeparator" w:id="0">
    <w:p w14:paraId="3391616C" w14:textId="77777777" w:rsidR="00D34711" w:rsidRDefault="00D34711" w:rsidP="00887B77">
      <w:r>
        <w:continuationSeparator/>
      </w:r>
    </w:p>
  </w:footnote>
  <w:footnote w:type="continuationNotice" w:id="1">
    <w:p w14:paraId="75B3ED10" w14:textId="77777777" w:rsidR="00D34711" w:rsidRDefault="00D34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DE14" w14:textId="343F64FF" w:rsidR="009155BD" w:rsidRDefault="00A74797">
    <w:pPr>
      <w:pStyle w:val="Header"/>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8239;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EAD4" w14:textId="08E2241B" w:rsidR="009155BD" w:rsidRDefault="00A74797">
    <w:pPr>
      <w:pStyle w:val="Header"/>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0E2B" w14:textId="0021086F" w:rsidR="009155BD" w:rsidRDefault="00A74797">
    <w:pPr>
      <w:pStyle w:val="Header"/>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8238;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7"/>
  </w:num>
  <w:num w:numId="3">
    <w:abstractNumId w:val="6"/>
  </w:num>
  <w:num w:numId="4">
    <w:abstractNumId w:val="5"/>
  </w:num>
  <w:num w:numId="5">
    <w:abstractNumId w:val="9"/>
  </w:num>
  <w:num w:numId="6">
    <w:abstractNumId w:val="12"/>
  </w:num>
  <w:num w:numId="7">
    <w:abstractNumId w:val="20"/>
  </w:num>
  <w:num w:numId="8">
    <w:abstractNumId w:val="2"/>
  </w:num>
  <w:num w:numId="9">
    <w:abstractNumId w:val="8"/>
  </w:num>
  <w:num w:numId="10">
    <w:abstractNumId w:val="18"/>
  </w:num>
  <w:num w:numId="11">
    <w:abstractNumId w:val="3"/>
  </w:num>
  <w:num w:numId="12">
    <w:abstractNumId w:val="4"/>
  </w:num>
  <w:num w:numId="13">
    <w:abstractNumId w:val="17"/>
  </w:num>
  <w:num w:numId="14">
    <w:abstractNumId w:val="16"/>
  </w:num>
  <w:num w:numId="15">
    <w:abstractNumId w:val="10"/>
  </w:num>
  <w:num w:numId="16">
    <w:abstractNumId w:val="0"/>
  </w:num>
  <w:num w:numId="17">
    <w:abstractNumId w:val="14"/>
  </w:num>
  <w:num w:numId="18">
    <w:abstractNumId w:val="19"/>
  </w:num>
  <w:num w:numId="19">
    <w:abstractNumId w:val="11"/>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13502"/>
    <w:rsid w:val="000239BF"/>
    <w:rsid w:val="00023ED2"/>
    <w:rsid w:val="00050234"/>
    <w:rsid w:val="00061B0C"/>
    <w:rsid w:val="00072C35"/>
    <w:rsid w:val="000734B8"/>
    <w:rsid w:val="0007767D"/>
    <w:rsid w:val="00097F97"/>
    <w:rsid w:val="000C05CE"/>
    <w:rsid w:val="000C56EF"/>
    <w:rsid w:val="000D4825"/>
    <w:rsid w:val="000E00F0"/>
    <w:rsid w:val="000E1888"/>
    <w:rsid w:val="000E4FB3"/>
    <w:rsid w:val="00106D14"/>
    <w:rsid w:val="00115A05"/>
    <w:rsid w:val="001226E4"/>
    <w:rsid w:val="00124989"/>
    <w:rsid w:val="001268EE"/>
    <w:rsid w:val="00127B76"/>
    <w:rsid w:val="00131C98"/>
    <w:rsid w:val="001470CD"/>
    <w:rsid w:val="00150758"/>
    <w:rsid w:val="00151C62"/>
    <w:rsid w:val="0015542B"/>
    <w:rsid w:val="00173ED6"/>
    <w:rsid w:val="00180AC5"/>
    <w:rsid w:val="001942AE"/>
    <w:rsid w:val="001B39DC"/>
    <w:rsid w:val="001C21B2"/>
    <w:rsid w:val="001D6027"/>
    <w:rsid w:val="00206A8B"/>
    <w:rsid w:val="002279A2"/>
    <w:rsid w:val="00245706"/>
    <w:rsid w:val="00255A8C"/>
    <w:rsid w:val="00270821"/>
    <w:rsid w:val="0028237B"/>
    <w:rsid w:val="002A079C"/>
    <w:rsid w:val="002A4A35"/>
    <w:rsid w:val="002A755F"/>
    <w:rsid w:val="002B2042"/>
    <w:rsid w:val="002B2C4C"/>
    <w:rsid w:val="002B70A6"/>
    <w:rsid w:val="002B7F58"/>
    <w:rsid w:val="002B7FD1"/>
    <w:rsid w:val="002C39A5"/>
    <w:rsid w:val="002C4EDF"/>
    <w:rsid w:val="002E1568"/>
    <w:rsid w:val="002E3C6E"/>
    <w:rsid w:val="002E59A2"/>
    <w:rsid w:val="002E69AE"/>
    <w:rsid w:val="002F5C9D"/>
    <w:rsid w:val="00306D46"/>
    <w:rsid w:val="00322961"/>
    <w:rsid w:val="00336C40"/>
    <w:rsid w:val="00342355"/>
    <w:rsid w:val="003774B7"/>
    <w:rsid w:val="003840FB"/>
    <w:rsid w:val="003B34D3"/>
    <w:rsid w:val="003B3A5D"/>
    <w:rsid w:val="003D08D1"/>
    <w:rsid w:val="003D4C83"/>
    <w:rsid w:val="003D5934"/>
    <w:rsid w:val="003E02E9"/>
    <w:rsid w:val="003E34C5"/>
    <w:rsid w:val="003E5870"/>
    <w:rsid w:val="003F2D61"/>
    <w:rsid w:val="0040207D"/>
    <w:rsid w:val="004143C3"/>
    <w:rsid w:val="00447A2D"/>
    <w:rsid w:val="00447FA5"/>
    <w:rsid w:val="00456BDF"/>
    <w:rsid w:val="00466CA0"/>
    <w:rsid w:val="00476F24"/>
    <w:rsid w:val="004868C2"/>
    <w:rsid w:val="004A6D6A"/>
    <w:rsid w:val="004B0A2B"/>
    <w:rsid w:val="004B4C64"/>
    <w:rsid w:val="004F325F"/>
    <w:rsid w:val="005472B1"/>
    <w:rsid w:val="00556B2E"/>
    <w:rsid w:val="0056721D"/>
    <w:rsid w:val="005769BD"/>
    <w:rsid w:val="005B17F1"/>
    <w:rsid w:val="005B77EB"/>
    <w:rsid w:val="005C2EB7"/>
    <w:rsid w:val="005C6E46"/>
    <w:rsid w:val="005C7117"/>
    <w:rsid w:val="005D0E00"/>
    <w:rsid w:val="005F046A"/>
    <w:rsid w:val="00604DD5"/>
    <w:rsid w:val="00626C95"/>
    <w:rsid w:val="00637013"/>
    <w:rsid w:val="006375DE"/>
    <w:rsid w:val="00655B6D"/>
    <w:rsid w:val="00676E6D"/>
    <w:rsid w:val="0068342D"/>
    <w:rsid w:val="006A167E"/>
    <w:rsid w:val="006A419E"/>
    <w:rsid w:val="006A43E2"/>
    <w:rsid w:val="006B4D0D"/>
    <w:rsid w:val="006F04D9"/>
    <w:rsid w:val="006F1190"/>
    <w:rsid w:val="00712E8B"/>
    <w:rsid w:val="00727650"/>
    <w:rsid w:val="007366D7"/>
    <w:rsid w:val="00744BC3"/>
    <w:rsid w:val="0074765B"/>
    <w:rsid w:val="007A023E"/>
    <w:rsid w:val="007A78B8"/>
    <w:rsid w:val="007B3CAF"/>
    <w:rsid w:val="007B5126"/>
    <w:rsid w:val="007C56E7"/>
    <w:rsid w:val="007C6494"/>
    <w:rsid w:val="007D647A"/>
    <w:rsid w:val="00805423"/>
    <w:rsid w:val="008325DA"/>
    <w:rsid w:val="00837306"/>
    <w:rsid w:val="00863B99"/>
    <w:rsid w:val="008652C7"/>
    <w:rsid w:val="00883529"/>
    <w:rsid w:val="00887B77"/>
    <w:rsid w:val="00895F10"/>
    <w:rsid w:val="008C12B4"/>
    <w:rsid w:val="008E666D"/>
    <w:rsid w:val="008F38A4"/>
    <w:rsid w:val="00910944"/>
    <w:rsid w:val="009155BD"/>
    <w:rsid w:val="00917389"/>
    <w:rsid w:val="00926E15"/>
    <w:rsid w:val="009301B2"/>
    <w:rsid w:val="00933154"/>
    <w:rsid w:val="0093466F"/>
    <w:rsid w:val="00936C2A"/>
    <w:rsid w:val="0095160B"/>
    <w:rsid w:val="009579C6"/>
    <w:rsid w:val="00965570"/>
    <w:rsid w:val="0097018E"/>
    <w:rsid w:val="00980712"/>
    <w:rsid w:val="00981614"/>
    <w:rsid w:val="00992ACB"/>
    <w:rsid w:val="00994922"/>
    <w:rsid w:val="009B04FB"/>
    <w:rsid w:val="009C107C"/>
    <w:rsid w:val="009C15E8"/>
    <w:rsid w:val="009C4647"/>
    <w:rsid w:val="009D2D0F"/>
    <w:rsid w:val="009E0D86"/>
    <w:rsid w:val="009E77C1"/>
    <w:rsid w:val="009F21BB"/>
    <w:rsid w:val="009F2D2F"/>
    <w:rsid w:val="009F7882"/>
    <w:rsid w:val="00A060CC"/>
    <w:rsid w:val="00A23E9D"/>
    <w:rsid w:val="00A30662"/>
    <w:rsid w:val="00A52601"/>
    <w:rsid w:val="00A66688"/>
    <w:rsid w:val="00A74797"/>
    <w:rsid w:val="00A8561B"/>
    <w:rsid w:val="00A961C0"/>
    <w:rsid w:val="00AB020E"/>
    <w:rsid w:val="00AB03C6"/>
    <w:rsid w:val="00AB2BED"/>
    <w:rsid w:val="00AB58D5"/>
    <w:rsid w:val="00AC779B"/>
    <w:rsid w:val="00AD19F1"/>
    <w:rsid w:val="00AE26AA"/>
    <w:rsid w:val="00B12E92"/>
    <w:rsid w:val="00B205A7"/>
    <w:rsid w:val="00B24337"/>
    <w:rsid w:val="00B27391"/>
    <w:rsid w:val="00B30F2E"/>
    <w:rsid w:val="00B346DB"/>
    <w:rsid w:val="00B4609A"/>
    <w:rsid w:val="00B46EC4"/>
    <w:rsid w:val="00B517F1"/>
    <w:rsid w:val="00B53B22"/>
    <w:rsid w:val="00B57128"/>
    <w:rsid w:val="00BA60A3"/>
    <w:rsid w:val="00BB3111"/>
    <w:rsid w:val="00BB38C8"/>
    <w:rsid w:val="00BC14DA"/>
    <w:rsid w:val="00BC3D39"/>
    <w:rsid w:val="00BF55F0"/>
    <w:rsid w:val="00BF606D"/>
    <w:rsid w:val="00BF6154"/>
    <w:rsid w:val="00C053E8"/>
    <w:rsid w:val="00C1416C"/>
    <w:rsid w:val="00C1460A"/>
    <w:rsid w:val="00C16D95"/>
    <w:rsid w:val="00C21FE0"/>
    <w:rsid w:val="00C318DA"/>
    <w:rsid w:val="00C31FAF"/>
    <w:rsid w:val="00C32AE5"/>
    <w:rsid w:val="00CB1F90"/>
    <w:rsid w:val="00CC153E"/>
    <w:rsid w:val="00CD00B9"/>
    <w:rsid w:val="00CD01F1"/>
    <w:rsid w:val="00CD7631"/>
    <w:rsid w:val="00D1212A"/>
    <w:rsid w:val="00D17985"/>
    <w:rsid w:val="00D21598"/>
    <w:rsid w:val="00D34711"/>
    <w:rsid w:val="00D4050F"/>
    <w:rsid w:val="00D411EB"/>
    <w:rsid w:val="00D576C4"/>
    <w:rsid w:val="00D60600"/>
    <w:rsid w:val="00D64E1A"/>
    <w:rsid w:val="00DA268F"/>
    <w:rsid w:val="00DA271B"/>
    <w:rsid w:val="00DB0B8B"/>
    <w:rsid w:val="00DB6CD6"/>
    <w:rsid w:val="00DB76B9"/>
    <w:rsid w:val="00DD7E3C"/>
    <w:rsid w:val="00E041B9"/>
    <w:rsid w:val="00E0655A"/>
    <w:rsid w:val="00E25647"/>
    <w:rsid w:val="00E34CC2"/>
    <w:rsid w:val="00E615D8"/>
    <w:rsid w:val="00E670A4"/>
    <w:rsid w:val="00E71E1B"/>
    <w:rsid w:val="00E81B60"/>
    <w:rsid w:val="00E94492"/>
    <w:rsid w:val="00E94A11"/>
    <w:rsid w:val="00EB108D"/>
    <w:rsid w:val="00EB52A5"/>
    <w:rsid w:val="00EC0F49"/>
    <w:rsid w:val="00EC119D"/>
    <w:rsid w:val="00EE769A"/>
    <w:rsid w:val="00EF7A65"/>
    <w:rsid w:val="00F00F7B"/>
    <w:rsid w:val="00F06C2F"/>
    <w:rsid w:val="00F11DA8"/>
    <w:rsid w:val="00F12716"/>
    <w:rsid w:val="00F21432"/>
    <w:rsid w:val="00F3795A"/>
    <w:rsid w:val="00F5051D"/>
    <w:rsid w:val="00F520E8"/>
    <w:rsid w:val="00F55306"/>
    <w:rsid w:val="00F56B49"/>
    <w:rsid w:val="00F6417F"/>
    <w:rsid w:val="00F969DC"/>
    <w:rsid w:val="00FA0AFD"/>
    <w:rsid w:val="00FA35F0"/>
    <w:rsid w:val="00FD1456"/>
    <w:rsid w:val="00FE7F4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30"/>
  <w15:docId w15:val="{FE75C6F5-F033-46CD-B5C0-4D5D9146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Heading1">
    <w:name w:val="heading 1"/>
    <w:basedOn w:val="Normal"/>
    <w:next w:val="Normal"/>
    <w:link w:val="Heading1Char"/>
    <w:qFormat/>
    <w:rsid w:val="007366D7"/>
    <w:pPr>
      <w:keepNext/>
      <w:jc w:val="center"/>
      <w:outlineLvl w:val="0"/>
    </w:pPr>
    <w:rPr>
      <w:rFonts w:ascii="Trebuchet MS" w:eastAsia="Times New Roman" w:hAnsi="Trebuchet MS" w:cs="Times New Roman"/>
      <w:b/>
      <w:bCs/>
      <w:sz w:val="24"/>
      <w:szCs w:val="24"/>
    </w:rPr>
  </w:style>
  <w:style w:type="paragraph" w:styleId="Heading2">
    <w:name w:val="heading 2"/>
    <w:basedOn w:val="Normal"/>
    <w:next w:val="Normal"/>
    <w:link w:val="Heading2Char"/>
    <w:qFormat/>
    <w:rsid w:val="007366D7"/>
    <w:pPr>
      <w:keepNext/>
      <w:outlineLvl w:val="1"/>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887B77"/>
  </w:style>
  <w:style w:type="paragraph" w:styleId="Footer">
    <w:name w:val="footer"/>
    <w:basedOn w:val="Normal"/>
    <w:link w:val="FooterChar"/>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887B77"/>
  </w:style>
  <w:style w:type="paragraph" w:styleId="ListParagraph">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7366D7"/>
    <w:rPr>
      <w:rFonts w:ascii="Trebuchet MS" w:eastAsia="Times New Roman" w:hAnsi="Trebuchet MS" w:cs="Times New Roman"/>
      <w:b/>
      <w:bCs/>
    </w:rPr>
  </w:style>
  <w:style w:type="character" w:customStyle="1" w:styleId="Heading2Char">
    <w:name w:val="Heading 2 Char"/>
    <w:basedOn w:val="DefaultParagraphFont"/>
    <w:link w:val="Heading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odyText">
    <w:name w:val="Body Text"/>
    <w:basedOn w:val="Normal"/>
    <w:link w:val="BodyTextChar"/>
    <w:rsid w:val="007366D7"/>
    <w:rPr>
      <w:rFonts w:ascii="Tahoma" w:eastAsia="Times New Roman" w:hAnsi="Tahoma" w:cs="Tahoma"/>
      <w:i/>
      <w:iCs/>
      <w:sz w:val="24"/>
      <w:szCs w:val="24"/>
    </w:rPr>
  </w:style>
  <w:style w:type="character" w:customStyle="1" w:styleId="BodyTextChar">
    <w:name w:val="Body Text Char"/>
    <w:basedOn w:val="DefaultParagraphFont"/>
    <w:link w:val="BodyText"/>
    <w:rsid w:val="007366D7"/>
    <w:rPr>
      <w:rFonts w:ascii="Tahoma" w:eastAsia="Times New Roman" w:hAnsi="Tahoma" w:cs="Tahoma"/>
      <w:i/>
      <w:iCs/>
    </w:rPr>
  </w:style>
  <w:style w:type="paragraph" w:styleId="TOCHeading">
    <w:name w:val="TOC Heading"/>
    <w:basedOn w:val="Heading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F38A4"/>
    <w:pPr>
      <w:spacing w:after="100"/>
    </w:pPr>
  </w:style>
  <w:style w:type="paragraph" w:styleId="TOC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link">
    <w:name w:val="Hyperlink"/>
    <w:basedOn w:val="DefaultParagraphFont"/>
    <w:uiPriority w:val="99"/>
    <w:unhideWhenUsed/>
    <w:rsid w:val="008F38A4"/>
    <w:rPr>
      <w:color w:val="0000FF" w:themeColor="hyperlink"/>
      <w:u w:val="single"/>
    </w:rPr>
  </w:style>
  <w:style w:type="character" w:styleId="CommentReference">
    <w:name w:val="annotation reference"/>
    <w:basedOn w:val="DefaultParagraphFont"/>
    <w:uiPriority w:val="99"/>
    <w:semiHidden/>
    <w:unhideWhenUsed/>
    <w:rsid w:val="00A30662"/>
    <w:rPr>
      <w:sz w:val="16"/>
      <w:szCs w:val="16"/>
    </w:rPr>
  </w:style>
  <w:style w:type="paragraph" w:styleId="CommentText">
    <w:name w:val="annotation text"/>
    <w:basedOn w:val="Normal"/>
    <w:link w:val="CommentTextChar"/>
    <w:uiPriority w:val="99"/>
    <w:unhideWhenUsed/>
    <w:rsid w:val="00A30662"/>
    <w:rPr>
      <w:sz w:val="20"/>
      <w:szCs w:val="20"/>
    </w:rPr>
  </w:style>
  <w:style w:type="character" w:customStyle="1" w:styleId="CommentTextChar">
    <w:name w:val="Comment Text Char"/>
    <w:basedOn w:val="DefaultParagraphFont"/>
    <w:link w:val="CommentText"/>
    <w:uiPriority w:val="99"/>
    <w:rsid w:val="00A30662"/>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A30662"/>
    <w:rPr>
      <w:b/>
      <w:bCs/>
    </w:rPr>
  </w:style>
  <w:style w:type="character" w:customStyle="1" w:styleId="CommentSubjectChar">
    <w:name w:val="Comment Subject Char"/>
    <w:basedOn w:val="CommentTextChar"/>
    <w:link w:val="CommentSubject"/>
    <w:uiPriority w:val="99"/>
    <w:semiHidden/>
    <w:rsid w:val="00A30662"/>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A30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62"/>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3133">
      <w:bodyDiv w:val="1"/>
      <w:marLeft w:val="0"/>
      <w:marRight w:val="0"/>
      <w:marTop w:val="0"/>
      <w:marBottom w:val="0"/>
      <w:divBdr>
        <w:top w:val="none" w:sz="0" w:space="0" w:color="auto"/>
        <w:left w:val="none" w:sz="0" w:space="0" w:color="auto"/>
        <w:bottom w:val="none" w:sz="0" w:space="0" w:color="auto"/>
        <w:right w:val="none" w:sz="0" w:space="0" w:color="auto"/>
      </w:divBdr>
    </w:div>
    <w:div w:id="708065804">
      <w:bodyDiv w:val="1"/>
      <w:marLeft w:val="0"/>
      <w:marRight w:val="0"/>
      <w:marTop w:val="0"/>
      <w:marBottom w:val="0"/>
      <w:divBdr>
        <w:top w:val="none" w:sz="0" w:space="0" w:color="auto"/>
        <w:left w:val="none" w:sz="0" w:space="0" w:color="auto"/>
        <w:bottom w:val="none" w:sz="0" w:space="0" w:color="auto"/>
        <w:right w:val="none" w:sz="0" w:space="0" w:color="auto"/>
      </w:divBdr>
    </w:div>
    <w:div w:id="1447428478">
      <w:bodyDiv w:val="1"/>
      <w:marLeft w:val="0"/>
      <w:marRight w:val="0"/>
      <w:marTop w:val="0"/>
      <w:marBottom w:val="0"/>
      <w:divBdr>
        <w:top w:val="none" w:sz="0" w:space="0" w:color="auto"/>
        <w:left w:val="none" w:sz="0" w:space="0" w:color="auto"/>
        <w:bottom w:val="none" w:sz="0" w:space="0" w:color="auto"/>
        <w:right w:val="none" w:sz="0" w:space="0" w:color="auto"/>
      </w:divBdr>
      <w:divsChild>
        <w:div w:id="55857003">
          <w:marLeft w:val="0"/>
          <w:marRight w:val="0"/>
          <w:marTop w:val="0"/>
          <w:marBottom w:val="0"/>
          <w:divBdr>
            <w:top w:val="none" w:sz="0" w:space="0" w:color="auto"/>
            <w:left w:val="none" w:sz="0" w:space="0" w:color="auto"/>
            <w:bottom w:val="none" w:sz="0" w:space="0" w:color="auto"/>
            <w:right w:val="none" w:sz="0" w:space="0" w:color="auto"/>
          </w:divBdr>
        </w:div>
      </w:divsChild>
    </w:div>
    <w:div w:id="1692686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12" ma:contentTypeDescription="Opprett et nytt dokument." ma:contentTypeScope="" ma:versionID="439cd1e273fb4ec5dd94fb1a29c184d6">
  <xsd:schema xmlns:xsd="http://www.w3.org/2001/XMLSchema" xmlns:xs="http://www.w3.org/2001/XMLSchema" xmlns:p="http://schemas.microsoft.com/office/2006/metadata/properties" xmlns:ns2="cf37a96f-2037-4b62-9243-142c34b76ab7" xmlns:ns3="8be2a014-593f-413d-a732-901499a26691" targetNamespace="http://schemas.microsoft.com/office/2006/metadata/properties" ma:root="true" ma:fieldsID="8e96e83a7a5d3d13d30227a6d6f45b11" ns2:_="" ns3:_="">
    <xsd:import namespace="cf37a96f-2037-4b62-9243-142c34b76ab7"/>
    <xsd:import namespace="8be2a014-593f-413d-a732-901499a266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Props1.xml><?xml version="1.0" encoding="utf-8"?>
<ds:datastoreItem xmlns:ds="http://schemas.openxmlformats.org/officeDocument/2006/customXml" ds:itemID="{E8A70802-40A4-4657-B3E4-AA7AD936F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7a96f-2037-4b62-9243-142c34b76ab7"/>
    <ds:schemaRef ds:uri="8be2a014-593f-413d-a732-901499a2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018DB03D-B13D-4499-BFA4-25192E7A8E0C}">
  <ds:schemaRefs>
    <ds:schemaRef ds:uri="http://schemas.openxmlformats.org/officeDocument/2006/bibliography"/>
  </ds:schemaRefs>
</ds:datastoreItem>
</file>

<file path=customXml/itemProps4.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cf37a96f-2037-4b62-9243-142c34b76ab7"/>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2092</Words>
  <Characters>11925</Characters>
  <Application>Microsoft Office Word</Application>
  <DocSecurity>4</DocSecurity>
  <Lines>99</Lines>
  <Paragraphs>27</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13990</CharactersWithSpaces>
  <SharedDoc>false</SharedDoc>
  <HLinks>
    <vt:vector size="132" baseType="variant">
      <vt:variant>
        <vt:i4>1703989</vt:i4>
      </vt:variant>
      <vt:variant>
        <vt:i4>128</vt:i4>
      </vt:variant>
      <vt:variant>
        <vt:i4>0</vt:i4>
      </vt:variant>
      <vt:variant>
        <vt:i4>5</vt:i4>
      </vt:variant>
      <vt:variant>
        <vt:lpwstr/>
      </vt:variant>
      <vt:variant>
        <vt:lpwstr>_Toc60650058</vt:lpwstr>
      </vt:variant>
      <vt:variant>
        <vt:i4>1376309</vt:i4>
      </vt:variant>
      <vt:variant>
        <vt:i4>122</vt:i4>
      </vt:variant>
      <vt:variant>
        <vt:i4>0</vt:i4>
      </vt:variant>
      <vt:variant>
        <vt:i4>5</vt:i4>
      </vt:variant>
      <vt:variant>
        <vt:lpwstr/>
      </vt:variant>
      <vt:variant>
        <vt:lpwstr>_Toc60650057</vt:lpwstr>
      </vt:variant>
      <vt:variant>
        <vt:i4>1310773</vt:i4>
      </vt:variant>
      <vt:variant>
        <vt:i4>116</vt:i4>
      </vt:variant>
      <vt:variant>
        <vt:i4>0</vt:i4>
      </vt:variant>
      <vt:variant>
        <vt:i4>5</vt:i4>
      </vt:variant>
      <vt:variant>
        <vt:lpwstr/>
      </vt:variant>
      <vt:variant>
        <vt:lpwstr>_Toc60650056</vt:lpwstr>
      </vt:variant>
      <vt:variant>
        <vt:i4>1507381</vt:i4>
      </vt:variant>
      <vt:variant>
        <vt:i4>110</vt:i4>
      </vt:variant>
      <vt:variant>
        <vt:i4>0</vt:i4>
      </vt:variant>
      <vt:variant>
        <vt:i4>5</vt:i4>
      </vt:variant>
      <vt:variant>
        <vt:lpwstr/>
      </vt:variant>
      <vt:variant>
        <vt:lpwstr>_Toc60650055</vt:lpwstr>
      </vt:variant>
      <vt:variant>
        <vt:i4>1441845</vt:i4>
      </vt:variant>
      <vt:variant>
        <vt:i4>104</vt:i4>
      </vt:variant>
      <vt:variant>
        <vt:i4>0</vt:i4>
      </vt:variant>
      <vt:variant>
        <vt:i4>5</vt:i4>
      </vt:variant>
      <vt:variant>
        <vt:lpwstr/>
      </vt:variant>
      <vt:variant>
        <vt:lpwstr>_Toc60650054</vt:lpwstr>
      </vt:variant>
      <vt:variant>
        <vt:i4>1114165</vt:i4>
      </vt:variant>
      <vt:variant>
        <vt:i4>98</vt:i4>
      </vt:variant>
      <vt:variant>
        <vt:i4>0</vt:i4>
      </vt:variant>
      <vt:variant>
        <vt:i4>5</vt:i4>
      </vt:variant>
      <vt:variant>
        <vt:lpwstr/>
      </vt:variant>
      <vt:variant>
        <vt:lpwstr>_Toc60650053</vt:lpwstr>
      </vt:variant>
      <vt:variant>
        <vt:i4>1048629</vt:i4>
      </vt:variant>
      <vt:variant>
        <vt:i4>92</vt:i4>
      </vt:variant>
      <vt:variant>
        <vt:i4>0</vt:i4>
      </vt:variant>
      <vt:variant>
        <vt:i4>5</vt:i4>
      </vt:variant>
      <vt:variant>
        <vt:lpwstr/>
      </vt:variant>
      <vt:variant>
        <vt:lpwstr>_Toc60650052</vt:lpwstr>
      </vt:variant>
      <vt:variant>
        <vt:i4>1245237</vt:i4>
      </vt:variant>
      <vt:variant>
        <vt:i4>86</vt:i4>
      </vt:variant>
      <vt:variant>
        <vt:i4>0</vt:i4>
      </vt:variant>
      <vt:variant>
        <vt:i4>5</vt:i4>
      </vt:variant>
      <vt:variant>
        <vt:lpwstr/>
      </vt:variant>
      <vt:variant>
        <vt:lpwstr>_Toc60650051</vt:lpwstr>
      </vt:variant>
      <vt:variant>
        <vt:i4>1179701</vt:i4>
      </vt:variant>
      <vt:variant>
        <vt:i4>80</vt:i4>
      </vt:variant>
      <vt:variant>
        <vt:i4>0</vt:i4>
      </vt:variant>
      <vt:variant>
        <vt:i4>5</vt:i4>
      </vt:variant>
      <vt:variant>
        <vt:lpwstr/>
      </vt:variant>
      <vt:variant>
        <vt:lpwstr>_Toc60650050</vt:lpwstr>
      </vt:variant>
      <vt:variant>
        <vt:i4>1769524</vt:i4>
      </vt:variant>
      <vt:variant>
        <vt:i4>74</vt:i4>
      </vt:variant>
      <vt:variant>
        <vt:i4>0</vt:i4>
      </vt:variant>
      <vt:variant>
        <vt:i4>5</vt:i4>
      </vt:variant>
      <vt:variant>
        <vt:lpwstr/>
      </vt:variant>
      <vt:variant>
        <vt:lpwstr>_Toc60650049</vt:lpwstr>
      </vt:variant>
      <vt:variant>
        <vt:i4>1703988</vt:i4>
      </vt:variant>
      <vt:variant>
        <vt:i4>68</vt:i4>
      </vt:variant>
      <vt:variant>
        <vt:i4>0</vt:i4>
      </vt:variant>
      <vt:variant>
        <vt:i4>5</vt:i4>
      </vt:variant>
      <vt:variant>
        <vt:lpwstr/>
      </vt:variant>
      <vt:variant>
        <vt:lpwstr>_Toc60650048</vt:lpwstr>
      </vt:variant>
      <vt:variant>
        <vt:i4>1376308</vt:i4>
      </vt:variant>
      <vt:variant>
        <vt:i4>62</vt:i4>
      </vt:variant>
      <vt:variant>
        <vt:i4>0</vt:i4>
      </vt:variant>
      <vt:variant>
        <vt:i4>5</vt:i4>
      </vt:variant>
      <vt:variant>
        <vt:lpwstr/>
      </vt:variant>
      <vt:variant>
        <vt:lpwstr>_Toc60650047</vt:lpwstr>
      </vt:variant>
      <vt:variant>
        <vt:i4>1310772</vt:i4>
      </vt:variant>
      <vt:variant>
        <vt:i4>56</vt:i4>
      </vt:variant>
      <vt:variant>
        <vt:i4>0</vt:i4>
      </vt:variant>
      <vt:variant>
        <vt:i4>5</vt:i4>
      </vt:variant>
      <vt:variant>
        <vt:lpwstr/>
      </vt:variant>
      <vt:variant>
        <vt:lpwstr>_Toc60650046</vt:lpwstr>
      </vt:variant>
      <vt:variant>
        <vt:i4>1507380</vt:i4>
      </vt:variant>
      <vt:variant>
        <vt:i4>50</vt:i4>
      </vt:variant>
      <vt:variant>
        <vt:i4>0</vt:i4>
      </vt:variant>
      <vt:variant>
        <vt:i4>5</vt:i4>
      </vt:variant>
      <vt:variant>
        <vt:lpwstr/>
      </vt:variant>
      <vt:variant>
        <vt:lpwstr>_Toc60650045</vt:lpwstr>
      </vt:variant>
      <vt:variant>
        <vt:i4>1441844</vt:i4>
      </vt:variant>
      <vt:variant>
        <vt:i4>44</vt:i4>
      </vt:variant>
      <vt:variant>
        <vt:i4>0</vt:i4>
      </vt:variant>
      <vt:variant>
        <vt:i4>5</vt:i4>
      </vt:variant>
      <vt:variant>
        <vt:lpwstr/>
      </vt:variant>
      <vt:variant>
        <vt:lpwstr>_Toc60650044</vt:lpwstr>
      </vt:variant>
      <vt:variant>
        <vt:i4>1114164</vt:i4>
      </vt:variant>
      <vt:variant>
        <vt:i4>38</vt:i4>
      </vt:variant>
      <vt:variant>
        <vt:i4>0</vt:i4>
      </vt:variant>
      <vt:variant>
        <vt:i4>5</vt:i4>
      </vt:variant>
      <vt:variant>
        <vt:lpwstr/>
      </vt:variant>
      <vt:variant>
        <vt:lpwstr>_Toc60650043</vt:lpwstr>
      </vt:variant>
      <vt:variant>
        <vt:i4>1048628</vt:i4>
      </vt:variant>
      <vt:variant>
        <vt:i4>32</vt:i4>
      </vt:variant>
      <vt:variant>
        <vt:i4>0</vt:i4>
      </vt:variant>
      <vt:variant>
        <vt:i4>5</vt:i4>
      </vt:variant>
      <vt:variant>
        <vt:lpwstr/>
      </vt:variant>
      <vt:variant>
        <vt:lpwstr>_Toc60650042</vt:lpwstr>
      </vt:variant>
      <vt:variant>
        <vt:i4>1245236</vt:i4>
      </vt:variant>
      <vt:variant>
        <vt:i4>26</vt:i4>
      </vt:variant>
      <vt:variant>
        <vt:i4>0</vt:i4>
      </vt:variant>
      <vt:variant>
        <vt:i4>5</vt:i4>
      </vt:variant>
      <vt:variant>
        <vt:lpwstr/>
      </vt:variant>
      <vt:variant>
        <vt:lpwstr>_Toc60650041</vt:lpwstr>
      </vt:variant>
      <vt:variant>
        <vt:i4>1179700</vt:i4>
      </vt:variant>
      <vt:variant>
        <vt:i4>20</vt:i4>
      </vt:variant>
      <vt:variant>
        <vt:i4>0</vt:i4>
      </vt:variant>
      <vt:variant>
        <vt:i4>5</vt:i4>
      </vt:variant>
      <vt:variant>
        <vt:lpwstr/>
      </vt:variant>
      <vt:variant>
        <vt:lpwstr>_Toc60650040</vt:lpwstr>
      </vt:variant>
      <vt:variant>
        <vt:i4>1769523</vt:i4>
      </vt:variant>
      <vt:variant>
        <vt:i4>14</vt:i4>
      </vt:variant>
      <vt:variant>
        <vt:i4>0</vt:i4>
      </vt:variant>
      <vt:variant>
        <vt:i4>5</vt:i4>
      </vt:variant>
      <vt:variant>
        <vt:lpwstr/>
      </vt:variant>
      <vt:variant>
        <vt:lpwstr>_Toc60650039</vt:lpwstr>
      </vt:variant>
      <vt:variant>
        <vt:i4>1703987</vt:i4>
      </vt:variant>
      <vt:variant>
        <vt:i4>8</vt:i4>
      </vt:variant>
      <vt:variant>
        <vt:i4>0</vt:i4>
      </vt:variant>
      <vt:variant>
        <vt:i4>5</vt:i4>
      </vt:variant>
      <vt:variant>
        <vt:lpwstr/>
      </vt:variant>
      <vt:variant>
        <vt:lpwstr>_Toc60650038</vt:lpwstr>
      </vt:variant>
      <vt:variant>
        <vt:i4>1376307</vt:i4>
      </vt:variant>
      <vt:variant>
        <vt:i4>2</vt:i4>
      </vt:variant>
      <vt:variant>
        <vt:i4>0</vt:i4>
      </vt:variant>
      <vt:variant>
        <vt:i4>5</vt:i4>
      </vt:variant>
      <vt:variant>
        <vt:lpwstr/>
      </vt:variant>
      <vt:variant>
        <vt:lpwstr>_Toc60650037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Lødingen</cp:lastModifiedBy>
  <cp:revision>62</cp:revision>
  <cp:lastPrinted>2021-01-14T17:55:00Z</cp:lastPrinted>
  <dcterms:created xsi:type="dcterms:W3CDTF">2021-01-14T17:30:00Z</dcterms:created>
  <dcterms:modified xsi:type="dcterms:W3CDTF">2021-01-14T23:16:00Z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ies>
</file>